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11" w:rsidRPr="00FE44DE" w:rsidRDefault="00257311" w:rsidP="00257311">
      <w:pPr>
        <w:pStyle w:val="NormalWeb"/>
        <w:spacing w:before="0" w:beforeAutospacing="0" w:after="120" w:afterAutospacing="0"/>
        <w:rPr>
          <w:rFonts w:ascii="Arial" w:hAnsi="Arial" w:cs="Arial"/>
          <w:bCs/>
          <w:color w:val="0070C0"/>
          <w:sz w:val="20"/>
          <w:szCs w:val="20"/>
        </w:rPr>
      </w:pPr>
      <w:r w:rsidRPr="00FE44DE">
        <w:rPr>
          <w:rFonts w:ascii="Arial" w:hAnsi="Arial" w:cs="Arial"/>
          <w:bCs/>
          <w:color w:val="0070C0"/>
          <w:sz w:val="20"/>
          <w:szCs w:val="20"/>
        </w:rPr>
        <w:t>Introduction:</w:t>
      </w:r>
    </w:p>
    <w:p w:rsidR="009C6910" w:rsidRPr="00FE44DE" w:rsidRDefault="00F43DE8" w:rsidP="00737CFA">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Free Zones are considers one of the important props that the national economy bases on </w:t>
      </w:r>
      <w:r w:rsidR="00CF1EA5" w:rsidRPr="00FE44DE">
        <w:rPr>
          <w:rFonts w:ascii="Arial" w:hAnsi="Arial" w:cs="Arial"/>
          <w:bCs/>
          <w:sz w:val="20"/>
          <w:szCs w:val="20"/>
        </w:rPr>
        <w:t xml:space="preserve">especially in the developing countries. They are known as small sectors located within the country's political borders. </w:t>
      </w:r>
      <w:r w:rsidR="00956E87" w:rsidRPr="00FE44DE">
        <w:rPr>
          <w:rFonts w:ascii="Arial" w:hAnsi="Arial" w:cs="Arial"/>
          <w:bCs/>
          <w:sz w:val="20"/>
          <w:szCs w:val="20"/>
        </w:rPr>
        <w:t>However,</w:t>
      </w:r>
      <w:r w:rsidR="00CF1EA5" w:rsidRPr="00FE44DE">
        <w:rPr>
          <w:rFonts w:ascii="Arial" w:hAnsi="Arial" w:cs="Arial"/>
          <w:bCs/>
          <w:sz w:val="20"/>
          <w:szCs w:val="20"/>
        </w:rPr>
        <w:t xml:space="preserve"> they are considered outside the custom</w:t>
      </w:r>
      <w:r w:rsidR="003F1236" w:rsidRPr="00FE44DE">
        <w:rPr>
          <w:rFonts w:ascii="Arial" w:hAnsi="Arial" w:cs="Arial"/>
          <w:bCs/>
          <w:sz w:val="20"/>
          <w:szCs w:val="20"/>
        </w:rPr>
        <w:t xml:space="preserve">s borders of that country. This means that </w:t>
      </w:r>
      <w:r w:rsidR="00956E87" w:rsidRPr="00FE44DE">
        <w:rPr>
          <w:rFonts w:ascii="Arial" w:hAnsi="Arial" w:cs="Arial"/>
          <w:bCs/>
          <w:sz w:val="20"/>
          <w:szCs w:val="20"/>
        </w:rPr>
        <w:t>not all goods coming or going to the free zones are</w:t>
      </w:r>
      <w:r w:rsidR="003F1236" w:rsidRPr="00FE44DE">
        <w:rPr>
          <w:rFonts w:ascii="Arial" w:hAnsi="Arial" w:cs="Arial"/>
          <w:bCs/>
          <w:sz w:val="20"/>
          <w:szCs w:val="20"/>
        </w:rPr>
        <w:t xml:space="preserve"> subjected to the export, import and customs fees.</w:t>
      </w:r>
      <w:r w:rsidR="00A04DB1" w:rsidRPr="00FE44DE">
        <w:rPr>
          <w:rFonts w:ascii="Arial" w:hAnsi="Arial" w:cs="Arial"/>
          <w:bCs/>
          <w:sz w:val="20"/>
          <w:szCs w:val="20"/>
        </w:rPr>
        <w:t xml:space="preserve"> General Commission of Iraqi Free Zones was established as per the Law No. (3) of 1998. </w:t>
      </w:r>
      <w:r w:rsidR="007D1F84" w:rsidRPr="00FE44DE">
        <w:rPr>
          <w:rFonts w:ascii="Arial" w:hAnsi="Arial" w:cs="Arial"/>
          <w:bCs/>
          <w:sz w:val="20"/>
          <w:szCs w:val="20"/>
        </w:rPr>
        <w:t>T</w:t>
      </w:r>
      <w:r w:rsidR="00A04DB1" w:rsidRPr="00FE44DE">
        <w:rPr>
          <w:rFonts w:ascii="Arial" w:hAnsi="Arial" w:cs="Arial"/>
          <w:bCs/>
          <w:sz w:val="20"/>
          <w:szCs w:val="20"/>
        </w:rPr>
        <w:t>o</w:t>
      </w:r>
      <w:r w:rsidR="007D1F84" w:rsidRPr="00FE44DE">
        <w:rPr>
          <w:rFonts w:ascii="Arial" w:hAnsi="Arial" w:cs="Arial"/>
          <w:bCs/>
          <w:sz w:val="20"/>
          <w:szCs w:val="20"/>
        </w:rPr>
        <w:t xml:space="preserve"> keep up with</w:t>
      </w:r>
      <w:r w:rsidR="004637C1" w:rsidRPr="00FE44DE">
        <w:rPr>
          <w:rFonts w:ascii="Arial" w:hAnsi="Arial" w:cs="Arial"/>
          <w:bCs/>
          <w:sz w:val="20"/>
          <w:szCs w:val="20"/>
        </w:rPr>
        <w:t xml:space="preserve"> the world's developments represented by</w:t>
      </w:r>
      <w:r w:rsidR="00AB63E7" w:rsidRPr="00FE44DE">
        <w:rPr>
          <w:rFonts w:ascii="Arial" w:hAnsi="Arial" w:cs="Arial"/>
          <w:bCs/>
          <w:sz w:val="20"/>
          <w:szCs w:val="20"/>
        </w:rPr>
        <w:t xml:space="preserve"> increasing the correlation in the international economic relations within the framework of economic freedom, and to aim at cutting off these developments from the Iraqi economy and its particularity, push the wheel of</w:t>
      </w:r>
      <w:r w:rsidR="00306CA3" w:rsidRPr="00FE44DE">
        <w:rPr>
          <w:rFonts w:ascii="Arial" w:hAnsi="Arial" w:cs="Arial"/>
          <w:bCs/>
          <w:sz w:val="20"/>
          <w:szCs w:val="20"/>
        </w:rPr>
        <w:t xml:space="preserve"> social economic development forward through attracting the national and foreign capitals and establish industrial projects that use developed technology. </w:t>
      </w:r>
      <w:r w:rsidR="00E54D5C" w:rsidRPr="00FE44DE">
        <w:rPr>
          <w:rFonts w:ascii="Arial" w:hAnsi="Arial" w:cs="Arial"/>
          <w:bCs/>
          <w:sz w:val="20"/>
          <w:szCs w:val="20"/>
        </w:rPr>
        <w:t>Currently, there are three free zones related to the commission: (Nin</w:t>
      </w:r>
      <w:r w:rsidR="008D6A3B" w:rsidRPr="00FE44DE">
        <w:rPr>
          <w:rFonts w:ascii="Arial" w:hAnsi="Arial" w:cs="Arial"/>
          <w:bCs/>
          <w:sz w:val="20"/>
          <w:szCs w:val="20"/>
        </w:rPr>
        <w:t xml:space="preserve">eveh, Khour Al-Zubair, Al-Qaem). The economic philosophy of the free zones </w:t>
      </w:r>
      <w:r w:rsidR="00282695" w:rsidRPr="00FE44DE">
        <w:rPr>
          <w:rFonts w:ascii="Arial" w:hAnsi="Arial" w:cs="Arial"/>
          <w:bCs/>
          <w:sz w:val="20"/>
          <w:szCs w:val="20"/>
        </w:rPr>
        <w:t>lies at giving up the State some due taxes on any activity</w:t>
      </w:r>
      <w:r w:rsidR="002141BE" w:rsidRPr="00FE44DE">
        <w:rPr>
          <w:rFonts w:ascii="Arial" w:hAnsi="Arial" w:cs="Arial"/>
          <w:bCs/>
          <w:sz w:val="20"/>
          <w:szCs w:val="20"/>
        </w:rPr>
        <w:t xml:space="preserve"> for achieving</w:t>
      </w:r>
      <w:r w:rsidR="00952B2D" w:rsidRPr="00FE44DE">
        <w:rPr>
          <w:rFonts w:ascii="Arial" w:hAnsi="Arial" w:cs="Arial"/>
          <w:bCs/>
          <w:sz w:val="20"/>
          <w:szCs w:val="20"/>
        </w:rPr>
        <w:t xml:space="preserve"> the ultimate benefit to the country's whole economy</w:t>
      </w:r>
      <w:r w:rsidR="00191EF8" w:rsidRPr="00FE44DE">
        <w:rPr>
          <w:rFonts w:ascii="Arial" w:hAnsi="Arial" w:cs="Arial"/>
          <w:bCs/>
          <w:sz w:val="20"/>
          <w:szCs w:val="20"/>
        </w:rPr>
        <w:t>. Many world countries adopted the method of</w:t>
      </w:r>
      <w:r w:rsidR="00B97BAA" w:rsidRPr="00FE44DE">
        <w:rPr>
          <w:rFonts w:ascii="Arial" w:hAnsi="Arial" w:cs="Arial"/>
          <w:bCs/>
          <w:sz w:val="20"/>
          <w:szCs w:val="20"/>
        </w:rPr>
        <w:t xml:space="preserve"> establishing the free zones especially in the developing countries because those free zones are of importance in creating</w:t>
      </w:r>
      <w:r w:rsidR="00E60355" w:rsidRPr="00FE44DE">
        <w:rPr>
          <w:rFonts w:ascii="Arial" w:hAnsi="Arial" w:cs="Arial"/>
          <w:bCs/>
          <w:sz w:val="20"/>
          <w:szCs w:val="20"/>
        </w:rPr>
        <w:t xml:space="preserve"> additional financial sources</w:t>
      </w:r>
      <w:r w:rsidR="000B4051" w:rsidRPr="00FE44DE">
        <w:rPr>
          <w:rFonts w:ascii="Arial" w:hAnsi="Arial" w:cs="Arial"/>
          <w:bCs/>
          <w:sz w:val="20"/>
          <w:szCs w:val="20"/>
        </w:rPr>
        <w:t xml:space="preserve"> to develop and attract the foreign investments in a selective manner and </w:t>
      </w:r>
      <w:r w:rsidR="00737CFA" w:rsidRPr="00FE44DE">
        <w:rPr>
          <w:rFonts w:ascii="Arial" w:hAnsi="Arial" w:cs="Arial"/>
          <w:bCs/>
          <w:sz w:val="20"/>
          <w:szCs w:val="20"/>
        </w:rPr>
        <w:t>employ</w:t>
      </w:r>
      <w:r w:rsidR="000B4051" w:rsidRPr="00FE44DE">
        <w:rPr>
          <w:rFonts w:ascii="Arial" w:hAnsi="Arial" w:cs="Arial"/>
          <w:bCs/>
          <w:sz w:val="20"/>
          <w:szCs w:val="20"/>
        </w:rPr>
        <w:t xml:space="preserve"> the local manpower to eliminate unemployment.</w:t>
      </w:r>
      <w:r w:rsidR="00737CFA" w:rsidRPr="00FE44DE">
        <w:rPr>
          <w:rFonts w:ascii="Arial" w:hAnsi="Arial" w:cs="Arial"/>
          <w:bCs/>
          <w:sz w:val="20"/>
          <w:szCs w:val="20"/>
        </w:rPr>
        <w:t xml:space="preserve"> </w:t>
      </w:r>
      <w:r w:rsidR="00191EF8" w:rsidRPr="00FE44DE">
        <w:rPr>
          <w:rFonts w:ascii="Arial" w:hAnsi="Arial" w:cs="Arial"/>
          <w:bCs/>
          <w:sz w:val="20"/>
          <w:szCs w:val="20"/>
        </w:rPr>
        <w:t xml:space="preserve"> </w:t>
      </w:r>
    </w:p>
    <w:p w:rsidR="009B22B8" w:rsidRPr="00FE44DE" w:rsidRDefault="009C6910" w:rsidP="009B22B8">
      <w:pPr>
        <w:bidi w:val="0"/>
        <w:spacing w:before="100" w:after="120" w:line="240" w:lineRule="auto"/>
        <w:jc w:val="both"/>
        <w:outlineLvl w:val="4"/>
        <w:rPr>
          <w:rFonts w:ascii="Calibri" w:eastAsia="Times New Roman" w:hAnsi="Calibri" w:cs="Times New Roman"/>
          <w:color w:val="000000"/>
          <w:sz w:val="20"/>
          <w:szCs w:val="20"/>
          <w:lang w:bidi="ar-IQ"/>
        </w:rPr>
      </w:pPr>
      <w:r w:rsidRPr="00FE44DE">
        <w:rPr>
          <w:rFonts w:ascii="Arial" w:hAnsi="Arial" w:cs="Arial"/>
          <w:bCs/>
          <w:sz w:val="20"/>
          <w:szCs w:val="20"/>
        </w:rPr>
        <w:t>2. Iraq's Geographical location:</w:t>
      </w:r>
    </w:p>
    <w:p w:rsidR="00C62E66" w:rsidRPr="00FE44DE" w:rsidRDefault="009B22B8" w:rsidP="00463999">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Iraq occupies a</w:t>
      </w:r>
      <w:r w:rsidR="000F49E1" w:rsidRPr="00FE44DE">
        <w:rPr>
          <w:rFonts w:ascii="Arial" w:hAnsi="Arial" w:cs="Arial"/>
          <w:bCs/>
          <w:sz w:val="20"/>
          <w:szCs w:val="20"/>
        </w:rPr>
        <w:t>n intermediary</w:t>
      </w:r>
      <w:r w:rsidRPr="00FE44DE">
        <w:rPr>
          <w:rFonts w:ascii="Arial" w:hAnsi="Arial" w:cs="Arial"/>
          <w:bCs/>
          <w:sz w:val="20"/>
          <w:szCs w:val="20"/>
        </w:rPr>
        <w:t xml:space="preserve"> strategic location</w:t>
      </w:r>
      <w:r w:rsidR="00CF5615" w:rsidRPr="00FE44DE">
        <w:rPr>
          <w:rFonts w:ascii="Arial" w:hAnsi="Arial" w:cs="Arial"/>
          <w:bCs/>
          <w:sz w:val="20"/>
          <w:szCs w:val="20"/>
        </w:rPr>
        <w:t xml:space="preserve"> among the world countries. </w:t>
      </w:r>
      <w:r w:rsidR="00F86A61" w:rsidRPr="00FE44DE">
        <w:rPr>
          <w:rFonts w:ascii="Arial" w:hAnsi="Arial" w:cs="Arial"/>
          <w:bCs/>
          <w:sz w:val="20"/>
          <w:szCs w:val="20"/>
        </w:rPr>
        <w:t>I</w:t>
      </w:r>
      <w:r w:rsidR="00CF5615" w:rsidRPr="00FE44DE">
        <w:rPr>
          <w:rFonts w:ascii="Arial" w:hAnsi="Arial" w:cs="Arial"/>
          <w:bCs/>
          <w:sz w:val="20"/>
          <w:szCs w:val="20"/>
        </w:rPr>
        <w:t>t is near the world markets, overlooks on the Arab Gulf which makes it a</w:t>
      </w:r>
      <w:r w:rsidR="006E125F" w:rsidRPr="00FE44DE">
        <w:rPr>
          <w:rFonts w:ascii="Arial" w:hAnsi="Arial" w:cs="Arial"/>
          <w:bCs/>
          <w:sz w:val="20"/>
          <w:szCs w:val="20"/>
        </w:rPr>
        <w:t>n important</w:t>
      </w:r>
      <w:r w:rsidR="00CF5615" w:rsidRPr="00FE44DE">
        <w:rPr>
          <w:rFonts w:ascii="Arial" w:hAnsi="Arial" w:cs="Arial"/>
          <w:bCs/>
          <w:sz w:val="20"/>
          <w:szCs w:val="20"/>
        </w:rPr>
        <w:t xml:space="preserve"> geographical connection point</w:t>
      </w:r>
      <w:r w:rsidR="006E125F" w:rsidRPr="00FE44DE">
        <w:rPr>
          <w:rFonts w:ascii="Arial" w:hAnsi="Arial" w:cs="Arial"/>
          <w:bCs/>
          <w:sz w:val="20"/>
          <w:szCs w:val="20"/>
        </w:rPr>
        <w:t xml:space="preserve"> for the international trade lines between </w:t>
      </w:r>
      <w:r w:rsidR="003B00AF" w:rsidRPr="00FE44DE">
        <w:rPr>
          <w:rFonts w:ascii="Arial" w:hAnsi="Arial" w:cs="Arial"/>
          <w:bCs/>
          <w:sz w:val="20"/>
          <w:szCs w:val="20"/>
        </w:rPr>
        <w:t>near East and the foreign world.</w:t>
      </w:r>
      <w:r w:rsidR="007A6382" w:rsidRPr="00FE44DE">
        <w:rPr>
          <w:rFonts w:ascii="Arial" w:hAnsi="Arial" w:cs="Arial"/>
          <w:bCs/>
          <w:sz w:val="20"/>
          <w:szCs w:val="20"/>
        </w:rPr>
        <w:t xml:space="preserve"> Iraqi is also connected</w:t>
      </w:r>
      <w:r w:rsidR="00D41AD4" w:rsidRPr="00FE44DE">
        <w:rPr>
          <w:rFonts w:ascii="Arial" w:hAnsi="Arial" w:cs="Arial"/>
          <w:bCs/>
          <w:sz w:val="20"/>
          <w:szCs w:val="20"/>
        </w:rPr>
        <w:t xml:space="preserve"> </w:t>
      </w:r>
      <w:r w:rsidR="007A6382" w:rsidRPr="00FE44DE">
        <w:rPr>
          <w:rFonts w:ascii="Arial" w:hAnsi="Arial" w:cs="Arial"/>
          <w:bCs/>
          <w:sz w:val="20"/>
          <w:szCs w:val="20"/>
        </w:rPr>
        <w:t>to a</w:t>
      </w:r>
      <w:r w:rsidR="00C62E66" w:rsidRPr="00FE44DE">
        <w:rPr>
          <w:rFonts w:ascii="Arial" w:hAnsi="Arial" w:cs="Arial"/>
          <w:bCs/>
          <w:sz w:val="20"/>
          <w:szCs w:val="20"/>
        </w:rPr>
        <w:t>n</w:t>
      </w:r>
      <w:r w:rsidR="007A6382" w:rsidRPr="00FE44DE">
        <w:rPr>
          <w:rFonts w:ascii="Arial" w:hAnsi="Arial" w:cs="Arial"/>
          <w:bCs/>
          <w:sz w:val="20"/>
          <w:szCs w:val="20"/>
        </w:rPr>
        <w:t xml:space="preserve"> </w:t>
      </w:r>
      <w:r w:rsidR="00C62E66" w:rsidRPr="00FE44DE">
        <w:rPr>
          <w:rFonts w:ascii="Arial" w:hAnsi="Arial" w:cs="Arial"/>
          <w:bCs/>
          <w:sz w:val="20"/>
          <w:szCs w:val="20"/>
        </w:rPr>
        <w:t>in</w:t>
      </w:r>
      <w:r w:rsidR="007A6382" w:rsidRPr="00FE44DE">
        <w:rPr>
          <w:rFonts w:ascii="Arial" w:hAnsi="Arial" w:cs="Arial"/>
          <w:bCs/>
          <w:sz w:val="20"/>
          <w:szCs w:val="20"/>
        </w:rPr>
        <w:t xml:space="preserve">tensive network of land, sea and </w:t>
      </w:r>
      <w:r w:rsidR="00956E87" w:rsidRPr="00FE44DE">
        <w:rPr>
          <w:rFonts w:ascii="Arial" w:hAnsi="Arial" w:cs="Arial"/>
          <w:bCs/>
          <w:sz w:val="20"/>
          <w:szCs w:val="20"/>
        </w:rPr>
        <w:t>airlines</w:t>
      </w:r>
      <w:r w:rsidR="007A6382" w:rsidRPr="00FE44DE">
        <w:rPr>
          <w:rFonts w:ascii="Arial" w:hAnsi="Arial" w:cs="Arial"/>
          <w:bCs/>
          <w:sz w:val="20"/>
          <w:szCs w:val="20"/>
        </w:rPr>
        <w:t xml:space="preserve"> including the railways.</w:t>
      </w:r>
    </w:p>
    <w:p w:rsidR="00897174" w:rsidRPr="00FE44DE" w:rsidRDefault="00C62E66" w:rsidP="00C62E66">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3.</w:t>
      </w:r>
      <w:r w:rsidR="00897174" w:rsidRPr="00FE44DE">
        <w:rPr>
          <w:rFonts w:ascii="Arial" w:hAnsi="Arial" w:cs="Arial"/>
          <w:bCs/>
          <w:sz w:val="20"/>
          <w:szCs w:val="20"/>
        </w:rPr>
        <w:t xml:space="preserve"> Activities allowed to be practiced in the free zones:</w:t>
      </w:r>
    </w:p>
    <w:p w:rsidR="00184B25" w:rsidRPr="00FE44DE" w:rsidRDefault="00897174" w:rsidP="00C4730C">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Law has allowed</w:t>
      </w:r>
      <w:r w:rsidR="005E1FA3" w:rsidRPr="00FE44DE">
        <w:rPr>
          <w:rFonts w:ascii="Arial" w:hAnsi="Arial" w:cs="Arial"/>
          <w:bCs/>
          <w:sz w:val="20"/>
          <w:szCs w:val="20"/>
        </w:rPr>
        <w:t xml:space="preserve"> practicing all industrial, commercial and service activities to work in the free zones</w:t>
      </w:r>
      <w:r w:rsidR="006A7557" w:rsidRPr="00FE44DE">
        <w:rPr>
          <w:rFonts w:ascii="Arial" w:hAnsi="Arial" w:cs="Arial"/>
          <w:bCs/>
          <w:sz w:val="20"/>
          <w:szCs w:val="20"/>
        </w:rPr>
        <w:t xml:space="preserve"> except those forbidden like the environment polluting industries, toxic material or affecting the public health, the coins and faked and </w:t>
      </w:r>
      <w:r w:rsidR="00C4730C" w:rsidRPr="00FE44DE">
        <w:rPr>
          <w:rStyle w:val="shorttext"/>
          <w:rFonts w:ascii="Arial" w:hAnsi="Arial" w:cs="Arial"/>
          <w:color w:val="222222"/>
          <w:sz w:val="20"/>
          <w:szCs w:val="20"/>
          <w:lang/>
        </w:rPr>
        <w:t>Counterfeit</w:t>
      </w:r>
      <w:r w:rsidR="00C4730C" w:rsidRPr="00FE44DE">
        <w:rPr>
          <w:rFonts w:ascii="Arial" w:hAnsi="Arial" w:cs="Arial"/>
          <w:bCs/>
          <w:sz w:val="20"/>
          <w:szCs w:val="20"/>
        </w:rPr>
        <w:t xml:space="preserve"> money, money printed and engraved templates, books, notebooks and recording </w:t>
      </w:r>
      <w:r w:rsidR="006C43ED" w:rsidRPr="00FE44DE">
        <w:rPr>
          <w:rFonts w:ascii="Arial" w:hAnsi="Arial" w:cs="Arial"/>
          <w:bCs/>
          <w:sz w:val="20"/>
          <w:szCs w:val="20"/>
        </w:rPr>
        <w:t>tapes</w:t>
      </w:r>
      <w:r w:rsidR="00C4730C" w:rsidRPr="00FE44DE">
        <w:rPr>
          <w:rFonts w:ascii="Arial" w:hAnsi="Arial" w:cs="Arial"/>
          <w:bCs/>
          <w:sz w:val="20"/>
          <w:szCs w:val="20"/>
        </w:rPr>
        <w:t xml:space="preserve"> and all impropriate and against mortality things.</w:t>
      </w:r>
    </w:p>
    <w:p w:rsidR="00184B25" w:rsidRPr="00FE44DE" w:rsidRDefault="00FE462B" w:rsidP="00184B25">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4. W</w:t>
      </w:r>
      <w:r w:rsidR="00184B25" w:rsidRPr="00FE44DE">
        <w:rPr>
          <w:rFonts w:ascii="Arial" w:hAnsi="Arial" w:cs="Arial"/>
          <w:bCs/>
          <w:sz w:val="20"/>
          <w:szCs w:val="20"/>
        </w:rPr>
        <w:t>ork mechanism and procedures in Iraqi Free Zones:</w:t>
      </w:r>
    </w:p>
    <w:p w:rsidR="006F3FD0" w:rsidRPr="00FE44DE" w:rsidRDefault="00FE462B" w:rsidP="00FE462B">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Work mechanism and procedures in the three free zones are centered in leasing lands and facilities for investors </w:t>
      </w:r>
      <w:r w:rsidR="003C6708" w:rsidRPr="00FE44DE">
        <w:rPr>
          <w:rFonts w:ascii="Arial" w:hAnsi="Arial" w:cs="Arial"/>
          <w:bCs/>
          <w:sz w:val="20"/>
          <w:szCs w:val="20"/>
        </w:rPr>
        <w:t xml:space="preserve">(Iraqi, Arab or foreigner individuals and companies) </w:t>
      </w:r>
      <w:r w:rsidRPr="00FE44DE">
        <w:rPr>
          <w:rFonts w:ascii="Arial" w:hAnsi="Arial" w:cs="Arial"/>
          <w:bCs/>
          <w:sz w:val="20"/>
          <w:szCs w:val="20"/>
        </w:rPr>
        <w:t xml:space="preserve">by the </w:t>
      </w:r>
      <w:r w:rsidR="00FB6664" w:rsidRPr="00FE44DE">
        <w:rPr>
          <w:rFonts w:ascii="Arial" w:hAnsi="Arial" w:cs="Arial"/>
          <w:bCs/>
          <w:sz w:val="20"/>
          <w:szCs w:val="20"/>
        </w:rPr>
        <w:t>commission</w:t>
      </w:r>
      <w:r w:rsidR="003C6708" w:rsidRPr="00FE44DE">
        <w:rPr>
          <w:rFonts w:ascii="Arial" w:hAnsi="Arial" w:cs="Arial"/>
          <w:bCs/>
          <w:sz w:val="20"/>
          <w:szCs w:val="20"/>
        </w:rPr>
        <w:t xml:space="preserve"> to establish (industrial, commercial or service) projects as per investing contracts held between the commission and the</w:t>
      </w:r>
      <w:r w:rsidR="006F3FD0" w:rsidRPr="00FE44DE">
        <w:rPr>
          <w:rFonts w:ascii="Arial" w:hAnsi="Arial" w:cs="Arial"/>
          <w:bCs/>
          <w:sz w:val="20"/>
          <w:szCs w:val="20"/>
        </w:rPr>
        <w:t xml:space="preserve"> investor. Contracting period with the investor would be as per the project and as shown below:</w:t>
      </w:r>
    </w:p>
    <w:p w:rsidR="000957EB" w:rsidRPr="00FE44DE" w:rsidRDefault="006F3FD0" w:rsidP="006F3FD0">
      <w:pPr>
        <w:pStyle w:val="ListParagraph"/>
        <w:numPr>
          <w:ilvl w:val="0"/>
          <w:numId w:val="1"/>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Leasing off</w:t>
      </w:r>
      <w:r w:rsidR="000957EB" w:rsidRPr="00FE44DE">
        <w:rPr>
          <w:rFonts w:ascii="Arial" w:hAnsi="Arial" w:cs="Arial"/>
          <w:bCs/>
          <w:sz w:val="20"/>
          <w:szCs w:val="20"/>
        </w:rPr>
        <w:t>i</w:t>
      </w:r>
      <w:r w:rsidRPr="00FE44DE">
        <w:rPr>
          <w:rFonts w:ascii="Arial" w:hAnsi="Arial" w:cs="Arial"/>
          <w:bCs/>
          <w:sz w:val="20"/>
          <w:szCs w:val="20"/>
        </w:rPr>
        <w:t>ces</w:t>
      </w:r>
      <w:r w:rsidR="000957EB" w:rsidRPr="00FE44DE">
        <w:rPr>
          <w:rFonts w:ascii="Arial" w:hAnsi="Arial" w:cs="Arial"/>
          <w:bCs/>
          <w:sz w:val="20"/>
          <w:szCs w:val="20"/>
        </w:rPr>
        <w:t xml:space="preserve"> for 3 years</w:t>
      </w:r>
    </w:p>
    <w:p w:rsidR="00046874" w:rsidRPr="00FE44DE" w:rsidRDefault="000957EB" w:rsidP="000957EB">
      <w:pPr>
        <w:pStyle w:val="ListParagraph"/>
        <w:numPr>
          <w:ilvl w:val="0"/>
          <w:numId w:val="1"/>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Leasing lands of commercial and service projects for 15 renewable years</w:t>
      </w:r>
      <w:r w:rsidR="004B14B8" w:rsidRPr="00FE44DE">
        <w:rPr>
          <w:rFonts w:ascii="Arial" w:hAnsi="Arial" w:cs="Arial"/>
          <w:bCs/>
          <w:sz w:val="20"/>
          <w:szCs w:val="20"/>
        </w:rPr>
        <w:t xml:space="preserve"> and as per the investor's desire.</w:t>
      </w:r>
    </w:p>
    <w:p w:rsidR="00046874" w:rsidRPr="00FE44DE" w:rsidRDefault="00046874" w:rsidP="00046874">
      <w:pPr>
        <w:pStyle w:val="ListParagraph"/>
        <w:numPr>
          <w:ilvl w:val="0"/>
          <w:numId w:val="1"/>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Leasing the lands of the industrial projects for (25) renewable years and as per the investor's desire. Princes of leasing the lands and offices would be considered as per the prices decided by the commission's board of directors and as shown below:</w:t>
      </w:r>
    </w:p>
    <w:p w:rsidR="00D3210B" w:rsidRPr="00FE44DE" w:rsidRDefault="00046874" w:rsidP="00046874">
      <w:pPr>
        <w:pStyle w:val="ListParagraph"/>
        <w:numPr>
          <w:ilvl w:val="0"/>
          <w:numId w:val="2"/>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Paved lands with the price $3/m</w:t>
      </w:r>
      <w:r w:rsidRPr="00FE44DE">
        <w:rPr>
          <w:rFonts w:ascii="Arial" w:hAnsi="Arial" w:cs="Arial"/>
          <w:bCs/>
          <w:sz w:val="20"/>
          <w:szCs w:val="20"/>
          <w:vertAlign w:val="superscript"/>
        </w:rPr>
        <w:t>2</w:t>
      </w:r>
      <w:r w:rsidRPr="00FE44DE">
        <w:rPr>
          <w:rFonts w:ascii="Arial" w:hAnsi="Arial" w:cs="Arial"/>
          <w:bCs/>
          <w:sz w:val="20"/>
          <w:szCs w:val="20"/>
        </w:rPr>
        <w:t xml:space="preserve"> annually.</w:t>
      </w:r>
    </w:p>
    <w:p w:rsidR="00FE462B" w:rsidRPr="00FE44DE" w:rsidRDefault="00D3210B" w:rsidP="00D3210B">
      <w:pPr>
        <w:pStyle w:val="ListParagraph"/>
        <w:numPr>
          <w:ilvl w:val="0"/>
          <w:numId w:val="2"/>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Unpaved lands with the price $2/</w:t>
      </w:r>
      <w:r w:rsidR="003C6708" w:rsidRPr="00FE44DE">
        <w:rPr>
          <w:rFonts w:ascii="Arial" w:hAnsi="Arial" w:cs="Arial"/>
          <w:bCs/>
          <w:sz w:val="20"/>
          <w:szCs w:val="20"/>
        </w:rPr>
        <w:t xml:space="preserve"> </w:t>
      </w:r>
      <w:r w:rsidRPr="00FE44DE">
        <w:rPr>
          <w:rFonts w:ascii="Arial" w:hAnsi="Arial" w:cs="Arial"/>
          <w:bCs/>
          <w:sz w:val="20"/>
          <w:szCs w:val="20"/>
        </w:rPr>
        <w:t>m</w:t>
      </w:r>
      <w:r w:rsidRPr="00FE44DE">
        <w:rPr>
          <w:rFonts w:ascii="Arial" w:hAnsi="Arial" w:cs="Arial"/>
          <w:bCs/>
          <w:sz w:val="20"/>
          <w:szCs w:val="20"/>
          <w:vertAlign w:val="superscript"/>
        </w:rPr>
        <w:t>2</w:t>
      </w:r>
      <w:r w:rsidRPr="00FE44DE">
        <w:rPr>
          <w:rFonts w:ascii="Arial" w:hAnsi="Arial" w:cs="Arial"/>
          <w:bCs/>
          <w:sz w:val="20"/>
          <w:szCs w:val="20"/>
        </w:rPr>
        <w:t xml:space="preserve"> annually.</w:t>
      </w:r>
      <w:r w:rsidR="00FE462B" w:rsidRPr="00FE44DE">
        <w:rPr>
          <w:rFonts w:ascii="Arial" w:hAnsi="Arial" w:cs="Arial"/>
          <w:bCs/>
          <w:sz w:val="20"/>
          <w:szCs w:val="20"/>
        </w:rPr>
        <w:t xml:space="preserve"> </w:t>
      </w:r>
    </w:p>
    <w:p w:rsidR="00954A1A" w:rsidRPr="00FE44DE" w:rsidRDefault="00954A1A" w:rsidP="00954A1A">
      <w:pPr>
        <w:pStyle w:val="ListParagraph"/>
        <w:numPr>
          <w:ilvl w:val="0"/>
          <w:numId w:val="2"/>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Project lands of $ 1.5/ m</w:t>
      </w:r>
      <w:r w:rsidRPr="00FE44DE">
        <w:rPr>
          <w:rFonts w:ascii="Arial" w:hAnsi="Arial" w:cs="Arial"/>
          <w:bCs/>
          <w:sz w:val="20"/>
          <w:szCs w:val="20"/>
          <w:vertAlign w:val="superscript"/>
        </w:rPr>
        <w:t>2</w:t>
      </w:r>
      <w:r w:rsidRPr="00FE44DE">
        <w:rPr>
          <w:rFonts w:ascii="Arial" w:hAnsi="Arial" w:cs="Arial"/>
          <w:bCs/>
          <w:sz w:val="20"/>
          <w:szCs w:val="20"/>
        </w:rPr>
        <w:t xml:space="preserve"> annually.</w:t>
      </w:r>
    </w:p>
    <w:p w:rsidR="00537618" w:rsidRPr="00FE44DE" w:rsidRDefault="00954A1A" w:rsidP="005F2365">
      <w:pPr>
        <w:pStyle w:val="ListParagraph"/>
        <w:numPr>
          <w:ilvl w:val="0"/>
          <w:numId w:val="2"/>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Ready-made offices with the price ($ 5-15)</w:t>
      </w:r>
      <w:r w:rsidR="005F2365" w:rsidRPr="00FE44DE">
        <w:rPr>
          <w:rFonts w:ascii="Arial" w:hAnsi="Arial" w:cs="Arial"/>
          <w:bCs/>
          <w:sz w:val="20"/>
          <w:szCs w:val="20"/>
        </w:rPr>
        <w:t>/</w:t>
      </w:r>
      <w:r w:rsidRPr="00FE44DE">
        <w:rPr>
          <w:rFonts w:ascii="Arial" w:hAnsi="Arial" w:cs="Arial"/>
          <w:bCs/>
          <w:sz w:val="20"/>
          <w:szCs w:val="20"/>
        </w:rPr>
        <w:t xml:space="preserve"> m</w:t>
      </w:r>
      <w:r w:rsidRPr="00FE44DE">
        <w:rPr>
          <w:rFonts w:ascii="Arial" w:hAnsi="Arial" w:cs="Arial"/>
          <w:bCs/>
          <w:sz w:val="20"/>
          <w:szCs w:val="20"/>
          <w:vertAlign w:val="superscript"/>
        </w:rPr>
        <w:t>2</w:t>
      </w:r>
      <w:r w:rsidRPr="00FE44DE">
        <w:rPr>
          <w:rFonts w:ascii="Arial" w:hAnsi="Arial" w:cs="Arial"/>
          <w:bCs/>
          <w:sz w:val="20"/>
          <w:szCs w:val="20"/>
        </w:rPr>
        <w:t xml:space="preserve"> annually.</w:t>
      </w:r>
    </w:p>
    <w:p w:rsidR="005F2365" w:rsidRPr="00FE44DE" w:rsidRDefault="005F2365" w:rsidP="00645AA1">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Dealing and working mechanism in the free zones characterizes with easiness, easy dealing and flexibility through reducing the routinend many procedures</w:t>
      </w:r>
      <w:r w:rsidR="00FD0023" w:rsidRPr="00FE44DE">
        <w:rPr>
          <w:rFonts w:ascii="Arial" w:hAnsi="Arial" w:cs="Arial"/>
          <w:bCs/>
          <w:sz w:val="20"/>
          <w:szCs w:val="20"/>
        </w:rPr>
        <w:t xml:space="preserve"> and transactions and completing transactions in one place. This mechanism is conducted</w:t>
      </w:r>
      <w:r w:rsidR="009411A5" w:rsidRPr="00FE44DE">
        <w:rPr>
          <w:rFonts w:ascii="Arial" w:hAnsi="Arial" w:cs="Arial"/>
          <w:bCs/>
          <w:sz w:val="20"/>
          <w:szCs w:val="20"/>
        </w:rPr>
        <w:t xml:space="preserve"> within the</w:t>
      </w:r>
      <w:r w:rsidR="00BD4C88" w:rsidRPr="00FE44DE">
        <w:rPr>
          <w:rFonts w:ascii="Arial" w:hAnsi="Arial" w:cs="Arial"/>
          <w:bCs/>
          <w:sz w:val="20"/>
          <w:szCs w:val="20"/>
        </w:rPr>
        <w:t xml:space="preserve"> framework of flexible and simple laws and rules</w:t>
      </w:r>
      <w:r w:rsidR="00CA3DC0" w:rsidRPr="00FE44DE">
        <w:rPr>
          <w:rFonts w:ascii="Arial" w:hAnsi="Arial" w:cs="Arial"/>
          <w:bCs/>
          <w:sz w:val="20"/>
          <w:szCs w:val="20"/>
        </w:rPr>
        <w:t xml:space="preserve"> </w:t>
      </w:r>
      <w:r w:rsidR="00E932D1" w:rsidRPr="00FE44DE">
        <w:rPr>
          <w:rFonts w:ascii="Arial" w:hAnsi="Arial" w:cs="Arial"/>
          <w:bCs/>
          <w:sz w:val="20"/>
          <w:szCs w:val="20"/>
        </w:rPr>
        <w:t>and through accurate coordination between different departments in the commission and other departments. The most important of procedures are:</w:t>
      </w:r>
    </w:p>
    <w:p w:rsidR="00E932D1" w:rsidRPr="00FE44DE" w:rsidRDefault="00E932D1" w:rsidP="00E932D1">
      <w:pPr>
        <w:pStyle w:val="ListParagraph"/>
        <w:numPr>
          <w:ilvl w:val="0"/>
          <w:numId w:val="2"/>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Submit a request to the commission's administration with an abstract about the project to be established, attached with the application against (USD 100) as an application fees.</w:t>
      </w:r>
    </w:p>
    <w:p w:rsidR="00883634" w:rsidRPr="00FE44DE" w:rsidRDefault="00E932D1" w:rsidP="00E932D1">
      <w:pPr>
        <w:pStyle w:val="ListParagraph"/>
        <w:numPr>
          <w:ilvl w:val="0"/>
          <w:numId w:val="2"/>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lastRenderedPageBreak/>
        <w:t>The request will be studied by the commission in light of the laws and instructions in force. After getting the approval, a contract would be made and establishment license would be issued to practice the work.</w:t>
      </w:r>
    </w:p>
    <w:p w:rsidR="00E932D1" w:rsidRPr="00FE44DE" w:rsidRDefault="00883634" w:rsidP="00883634">
      <w:pPr>
        <w:pStyle w:val="ListParagraph"/>
        <w:numPr>
          <w:ilvl w:val="0"/>
          <w:numId w:val="2"/>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After signing the contract, the annual lease allowance and 10% of insurances of the annual lease would be paid</w:t>
      </w:r>
      <w:r w:rsidR="00C82396" w:rsidRPr="00FE44DE">
        <w:rPr>
          <w:rFonts w:ascii="Arial" w:hAnsi="Arial" w:cs="Arial"/>
          <w:bCs/>
          <w:sz w:val="20"/>
          <w:szCs w:val="20"/>
        </w:rPr>
        <w:t>, in addition to (USD 1000) as an operating license fees which would be renewed annually with (USD 100).</w:t>
      </w:r>
    </w:p>
    <w:p w:rsidR="00C82396" w:rsidRPr="00FE44DE" w:rsidRDefault="00C82396" w:rsidP="00C82396">
      <w:pPr>
        <w:pStyle w:val="ListParagraph"/>
        <w:numPr>
          <w:ilvl w:val="0"/>
          <w:numId w:val="2"/>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1% </w:t>
      </w:r>
      <w:r w:rsidR="00B27B0C" w:rsidRPr="00FE44DE">
        <w:rPr>
          <w:rFonts w:ascii="Arial" w:hAnsi="Arial" w:cs="Arial"/>
          <w:bCs/>
          <w:sz w:val="20"/>
          <w:szCs w:val="20"/>
        </w:rPr>
        <w:t>banking</w:t>
      </w:r>
      <w:r w:rsidRPr="00FE44DE">
        <w:rPr>
          <w:rFonts w:ascii="Arial" w:hAnsi="Arial" w:cs="Arial"/>
          <w:bCs/>
          <w:sz w:val="20"/>
          <w:szCs w:val="20"/>
        </w:rPr>
        <w:t xml:space="preserve"> </w:t>
      </w:r>
      <w:r w:rsidR="00B27B0C" w:rsidRPr="00FE44DE">
        <w:rPr>
          <w:rFonts w:ascii="Arial" w:hAnsi="Arial" w:cs="Arial"/>
          <w:bCs/>
          <w:sz w:val="20"/>
          <w:szCs w:val="20"/>
        </w:rPr>
        <w:t>guarantee of</w:t>
      </w:r>
      <w:r w:rsidRPr="00FE44DE">
        <w:rPr>
          <w:rFonts w:ascii="Arial" w:hAnsi="Arial" w:cs="Arial"/>
          <w:bCs/>
          <w:sz w:val="20"/>
          <w:szCs w:val="20"/>
        </w:rPr>
        <w:t xml:space="preserve"> the investor's capital in the project would be submitted provided that it should not exceed (USD 50.000).</w:t>
      </w:r>
    </w:p>
    <w:p w:rsidR="00B27B0C" w:rsidRPr="00FE44DE" w:rsidRDefault="00C82396" w:rsidP="00C82396">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5.</w:t>
      </w:r>
      <w:r w:rsidR="00B27B0C" w:rsidRPr="00FE44DE">
        <w:rPr>
          <w:rFonts w:ascii="Arial" w:hAnsi="Arial" w:cs="Arial"/>
          <w:bCs/>
          <w:sz w:val="20"/>
          <w:szCs w:val="20"/>
        </w:rPr>
        <w:t xml:space="preserve"> Privileges granted to investors:</w:t>
      </w:r>
    </w:p>
    <w:p w:rsidR="00C82396" w:rsidRPr="00FE44DE" w:rsidRDefault="00B04E0E" w:rsidP="00EF480F">
      <w:pPr>
        <w:pStyle w:val="ListParagraph"/>
        <w:numPr>
          <w:ilvl w:val="0"/>
          <w:numId w:val="3"/>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Exempt </w:t>
      </w:r>
      <w:r w:rsidR="0068664D" w:rsidRPr="00FE44DE">
        <w:rPr>
          <w:rFonts w:ascii="Arial" w:hAnsi="Arial" w:cs="Arial"/>
          <w:bCs/>
          <w:sz w:val="20"/>
          <w:szCs w:val="20"/>
        </w:rPr>
        <w:t>the capital, profits and revenues coming from the investment of all taxes and fees along the lifecycle of the project including the establishment and building the project.</w:t>
      </w:r>
    </w:p>
    <w:p w:rsidR="006350DC" w:rsidRPr="00FE44DE" w:rsidRDefault="006350DC" w:rsidP="006350DC">
      <w:pPr>
        <w:pStyle w:val="ListParagraph"/>
        <w:numPr>
          <w:ilvl w:val="0"/>
          <w:numId w:val="3"/>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Exempt the foreign worker wages from the taxes and allow them to transfer their incomes outside Iraq. While Iraqi </w:t>
      </w:r>
      <w:r w:rsidR="00FE44DE" w:rsidRPr="00FE44DE">
        <w:rPr>
          <w:rFonts w:ascii="Arial" w:hAnsi="Arial" w:cs="Arial"/>
          <w:bCs/>
          <w:sz w:val="20"/>
          <w:szCs w:val="20"/>
        </w:rPr>
        <w:t>labor</w:t>
      </w:r>
      <w:r w:rsidRPr="00FE44DE">
        <w:rPr>
          <w:rFonts w:ascii="Arial" w:hAnsi="Arial" w:cs="Arial"/>
          <w:bCs/>
          <w:sz w:val="20"/>
          <w:szCs w:val="20"/>
        </w:rPr>
        <w:t>, 50% of their wages are exempt of income tax.</w:t>
      </w:r>
    </w:p>
    <w:p w:rsidR="00AF1F34" w:rsidRPr="00FE44DE" w:rsidRDefault="00AF1F34" w:rsidP="00AF1F34">
      <w:pPr>
        <w:pStyle w:val="ListParagraph"/>
        <w:numPr>
          <w:ilvl w:val="0"/>
          <w:numId w:val="3"/>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Exempt the imported and exported goods and materials of all taxes and fees except those exported to inside Iraq.</w:t>
      </w:r>
    </w:p>
    <w:p w:rsidR="00894215" w:rsidRPr="00FE44DE" w:rsidRDefault="00894215" w:rsidP="00894215">
      <w:pPr>
        <w:pStyle w:val="ListParagraph"/>
        <w:numPr>
          <w:ilvl w:val="0"/>
          <w:numId w:val="3"/>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Enter and eject the Foreign currency or dealing with it in the free zone is not subjected to a constraint or condition.</w:t>
      </w:r>
    </w:p>
    <w:p w:rsidR="00E40C51" w:rsidRPr="00FE44DE" w:rsidRDefault="00E40C51" w:rsidP="00E40C51">
      <w:pPr>
        <w:pStyle w:val="ListParagraph"/>
        <w:numPr>
          <w:ilvl w:val="0"/>
          <w:numId w:val="3"/>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Allow the investors in the free zones to open account</w:t>
      </w:r>
      <w:r w:rsidR="009E2483" w:rsidRPr="00FE44DE">
        <w:rPr>
          <w:rFonts w:ascii="Arial" w:hAnsi="Arial" w:cs="Arial"/>
          <w:bCs/>
          <w:sz w:val="20"/>
          <w:szCs w:val="20"/>
        </w:rPr>
        <w:t>s in specific banks fe</w:t>
      </w:r>
      <w:r w:rsidRPr="00FE44DE">
        <w:rPr>
          <w:rFonts w:ascii="Arial" w:hAnsi="Arial" w:cs="Arial"/>
          <w:bCs/>
          <w:sz w:val="20"/>
          <w:szCs w:val="20"/>
        </w:rPr>
        <w:t>d by currencies coming from abroad.</w:t>
      </w:r>
    </w:p>
    <w:p w:rsidR="00E40C51" w:rsidRPr="00FE44DE" w:rsidRDefault="00616865" w:rsidP="009E2483">
      <w:pPr>
        <w:pStyle w:val="ListParagraph"/>
        <w:numPr>
          <w:ilvl w:val="0"/>
          <w:numId w:val="3"/>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Grant the investors the privilege of temporary custom insertion </w:t>
      </w:r>
      <w:r w:rsidR="009E2483" w:rsidRPr="00FE44DE">
        <w:rPr>
          <w:rFonts w:ascii="Arial" w:hAnsi="Arial" w:cs="Arial"/>
          <w:bCs/>
          <w:sz w:val="20"/>
          <w:szCs w:val="20"/>
        </w:rPr>
        <w:t>for their cars as per the project need.</w:t>
      </w:r>
    </w:p>
    <w:p w:rsidR="0053242C" w:rsidRPr="00FE44DE" w:rsidRDefault="0053242C" w:rsidP="0053242C">
      <w:pPr>
        <w:pStyle w:val="ListParagraph"/>
        <w:numPr>
          <w:ilvl w:val="0"/>
          <w:numId w:val="3"/>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Grant the right to give up the </w:t>
      </w:r>
      <w:r w:rsidR="00FE44DE" w:rsidRPr="00FE44DE">
        <w:rPr>
          <w:rFonts w:ascii="Arial" w:hAnsi="Arial" w:cs="Arial"/>
          <w:bCs/>
          <w:sz w:val="20"/>
          <w:szCs w:val="20"/>
        </w:rPr>
        <w:t>investment, enter,</w:t>
      </w:r>
      <w:r w:rsidRPr="00FE44DE">
        <w:rPr>
          <w:rFonts w:ascii="Arial" w:hAnsi="Arial" w:cs="Arial"/>
          <w:bCs/>
          <w:sz w:val="20"/>
          <w:szCs w:val="20"/>
        </w:rPr>
        <w:t xml:space="preserve"> or insert a partner against paying (USD 120) as a concession fee.</w:t>
      </w:r>
    </w:p>
    <w:p w:rsidR="0053242C" w:rsidRPr="00FE44DE" w:rsidRDefault="0053242C" w:rsidP="0053242C">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6. Free Zones related to the Commission:</w:t>
      </w:r>
    </w:p>
    <w:p w:rsidR="00900694" w:rsidRPr="00FE44DE" w:rsidRDefault="001A3412" w:rsidP="00900694">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 Free Zone at Khour Al-Zubair</w:t>
      </w:r>
    </w:p>
    <w:p w:rsidR="008C3621" w:rsidRPr="00FE44DE" w:rsidRDefault="003442A3" w:rsidP="00E00A3D">
      <w:pPr>
        <w:bidi w:val="0"/>
        <w:spacing w:before="100" w:after="120" w:line="240" w:lineRule="auto"/>
        <w:jc w:val="both"/>
        <w:outlineLvl w:val="4"/>
        <w:rPr>
          <w:rFonts w:ascii="Arial" w:hAnsi="Arial" w:cs="Arial"/>
          <w:bCs/>
          <w:sz w:val="20"/>
          <w:szCs w:val="20"/>
          <w:lang/>
        </w:rPr>
      </w:pPr>
      <w:r w:rsidRPr="00FE44DE">
        <w:rPr>
          <w:rFonts w:ascii="Arial" w:hAnsi="Arial" w:cs="Arial"/>
          <w:bCs/>
          <w:sz w:val="20"/>
          <w:szCs w:val="20"/>
        </w:rPr>
        <w:t xml:space="preserve">This region </w:t>
      </w:r>
      <w:r w:rsidR="00512AFF" w:rsidRPr="00FE44DE">
        <w:rPr>
          <w:rFonts w:ascii="Arial" w:hAnsi="Arial" w:cs="Arial"/>
          <w:bCs/>
          <w:sz w:val="20"/>
          <w:szCs w:val="20"/>
        </w:rPr>
        <w:t>lays</w:t>
      </w:r>
      <w:r w:rsidRPr="00FE44DE">
        <w:rPr>
          <w:rFonts w:ascii="Arial" w:hAnsi="Arial" w:cs="Arial"/>
          <w:bCs/>
          <w:sz w:val="20"/>
          <w:szCs w:val="20"/>
        </w:rPr>
        <w:t xml:space="preserve"> to the south-west of Basrah of (40</w:t>
      </w:r>
      <w:r w:rsidR="00FE44DE" w:rsidRPr="00FE44DE">
        <w:rPr>
          <w:rFonts w:ascii="Arial" w:hAnsi="Arial" w:cs="Arial"/>
          <w:bCs/>
          <w:sz w:val="20"/>
          <w:szCs w:val="20"/>
        </w:rPr>
        <w:t>) km</w:t>
      </w:r>
      <w:r w:rsidR="0015140F" w:rsidRPr="00FE44DE">
        <w:rPr>
          <w:rFonts w:ascii="Arial" w:hAnsi="Arial" w:cs="Arial"/>
          <w:bCs/>
          <w:sz w:val="20"/>
          <w:szCs w:val="20"/>
        </w:rPr>
        <w:t xml:space="preserve"> distance and </w:t>
      </w:r>
      <w:r w:rsidR="00DD37C0" w:rsidRPr="00FE44DE">
        <w:rPr>
          <w:rFonts w:ascii="Arial" w:hAnsi="Arial" w:cs="Arial"/>
          <w:bCs/>
          <w:sz w:val="20"/>
          <w:szCs w:val="20"/>
        </w:rPr>
        <w:t xml:space="preserve">of </w:t>
      </w:r>
      <w:r w:rsidR="00E00A3D" w:rsidRPr="00FE44DE">
        <w:rPr>
          <w:rFonts w:ascii="Arial" w:hAnsi="Arial" w:cs="Arial"/>
          <w:bCs/>
          <w:sz w:val="20"/>
          <w:szCs w:val="20"/>
        </w:rPr>
        <w:t xml:space="preserve">a scalable </w:t>
      </w:r>
      <w:r w:rsidR="00DD37C0" w:rsidRPr="00FE44DE">
        <w:rPr>
          <w:rFonts w:ascii="Arial" w:hAnsi="Arial" w:cs="Arial"/>
          <w:bCs/>
          <w:sz w:val="20"/>
          <w:szCs w:val="20"/>
        </w:rPr>
        <w:t xml:space="preserve">area </w:t>
      </w:r>
      <w:r w:rsidR="0015140F" w:rsidRPr="00FE44DE">
        <w:rPr>
          <w:rFonts w:ascii="Arial" w:hAnsi="Arial" w:cs="Arial"/>
          <w:bCs/>
          <w:sz w:val="20"/>
          <w:szCs w:val="20"/>
        </w:rPr>
        <w:t>(400) acres. It characterized by its strategic location on the Arabian Gulf which makes it a</w:t>
      </w:r>
      <w:r w:rsidR="004F387D" w:rsidRPr="00FE44DE">
        <w:rPr>
          <w:rFonts w:ascii="Arial" w:hAnsi="Arial" w:cs="Arial"/>
          <w:bCs/>
          <w:sz w:val="20"/>
          <w:szCs w:val="20"/>
        </w:rPr>
        <w:t>n important</w:t>
      </w:r>
      <w:r w:rsidR="0015140F" w:rsidRPr="00FE44DE">
        <w:rPr>
          <w:rFonts w:ascii="Arial" w:hAnsi="Arial" w:cs="Arial"/>
          <w:bCs/>
          <w:sz w:val="20"/>
          <w:szCs w:val="20"/>
        </w:rPr>
        <w:t xml:space="preserve"> geographic connection point</w:t>
      </w:r>
      <w:r w:rsidR="004F387D" w:rsidRPr="00FE44DE">
        <w:rPr>
          <w:rFonts w:ascii="Arial" w:hAnsi="Arial" w:cs="Arial"/>
          <w:bCs/>
          <w:sz w:val="20"/>
          <w:szCs w:val="20"/>
        </w:rPr>
        <w:t xml:space="preserve"> for international trade lines between east and west. It also</w:t>
      </w:r>
      <w:r w:rsidR="00ED5C41" w:rsidRPr="00FE44DE">
        <w:rPr>
          <w:rFonts w:ascii="Arial" w:hAnsi="Arial" w:cs="Arial"/>
          <w:bCs/>
          <w:sz w:val="20"/>
          <w:szCs w:val="20"/>
        </w:rPr>
        <w:t xml:space="preserve"> has a market and commercial depth towards Iraqi, gulf and international market. It lies near </w:t>
      </w:r>
      <w:r w:rsidR="00FE44DE" w:rsidRPr="00FE44DE">
        <w:rPr>
          <w:rFonts w:ascii="Arial" w:hAnsi="Arial" w:cs="Arial"/>
          <w:bCs/>
          <w:sz w:val="20"/>
          <w:szCs w:val="20"/>
        </w:rPr>
        <w:t>Khour</w:t>
      </w:r>
      <w:r w:rsidR="00ED5C41" w:rsidRPr="00FE44DE">
        <w:rPr>
          <w:rFonts w:ascii="Arial" w:hAnsi="Arial" w:cs="Arial"/>
          <w:bCs/>
          <w:sz w:val="20"/>
          <w:szCs w:val="20"/>
        </w:rPr>
        <w:t xml:space="preserve"> Al-Zubair port of basic and complete </w:t>
      </w:r>
      <w:r w:rsidR="00ED5C41" w:rsidRPr="00FE44DE">
        <w:rPr>
          <w:rStyle w:val="shorttext"/>
          <w:rFonts w:ascii="Arial" w:hAnsi="Arial" w:cs="Arial"/>
          <w:color w:val="222222"/>
          <w:sz w:val="20"/>
          <w:szCs w:val="20"/>
          <w:lang/>
        </w:rPr>
        <w:t>fulcrum</w:t>
      </w:r>
      <w:r w:rsidR="00ED5C41" w:rsidRPr="00FE44DE">
        <w:rPr>
          <w:rFonts w:ascii="Arial" w:hAnsi="Arial" w:cs="Arial"/>
          <w:bCs/>
          <w:sz w:val="20"/>
          <w:szCs w:val="20"/>
          <w:lang/>
        </w:rPr>
        <w:t xml:space="preserve"> structure and port service in addition to being close to raw material sites and industrial goods.</w:t>
      </w:r>
    </w:p>
    <w:p w:rsidR="003442A3" w:rsidRPr="00FE44DE" w:rsidRDefault="008C3621" w:rsidP="008C3621">
      <w:pPr>
        <w:bidi w:val="0"/>
        <w:spacing w:before="100" w:after="120" w:line="240" w:lineRule="auto"/>
        <w:jc w:val="both"/>
        <w:outlineLvl w:val="4"/>
        <w:rPr>
          <w:rFonts w:ascii="Arial" w:hAnsi="Arial" w:cs="Arial"/>
          <w:bCs/>
          <w:sz w:val="20"/>
          <w:szCs w:val="20"/>
          <w:lang/>
        </w:rPr>
      </w:pPr>
      <w:r w:rsidRPr="00FE44DE">
        <w:rPr>
          <w:rFonts w:ascii="Arial" w:hAnsi="Arial" w:cs="Arial"/>
          <w:bCs/>
          <w:sz w:val="20"/>
          <w:szCs w:val="20"/>
          <w:lang/>
        </w:rPr>
        <w:t>b.</w:t>
      </w:r>
      <w:r w:rsidR="005F2D64" w:rsidRPr="00FE44DE">
        <w:rPr>
          <w:rFonts w:ascii="Arial" w:hAnsi="Arial" w:cs="Arial"/>
          <w:bCs/>
          <w:sz w:val="20"/>
          <w:szCs w:val="20"/>
          <w:lang/>
        </w:rPr>
        <w:t xml:space="preserve"> </w:t>
      </w:r>
      <w:r w:rsidR="00DD37C0" w:rsidRPr="00FE44DE">
        <w:rPr>
          <w:rFonts w:ascii="Arial" w:hAnsi="Arial" w:cs="Arial"/>
          <w:bCs/>
          <w:sz w:val="20"/>
          <w:szCs w:val="20"/>
          <w:lang/>
        </w:rPr>
        <w:t>Free Zone in Nineveh/ Flefel:</w:t>
      </w:r>
    </w:p>
    <w:p w:rsidR="00DD37C0" w:rsidRPr="00FE44DE" w:rsidRDefault="00E00A3D" w:rsidP="00E00A3D">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lang/>
        </w:rPr>
        <w:t>This area lays</w:t>
      </w:r>
      <w:r w:rsidR="00DD37C0" w:rsidRPr="00FE44DE">
        <w:rPr>
          <w:rFonts w:ascii="Arial" w:hAnsi="Arial" w:cs="Arial"/>
          <w:bCs/>
          <w:sz w:val="20"/>
          <w:szCs w:val="20"/>
          <w:lang/>
        </w:rPr>
        <w:t xml:space="preserve"> at the north of Iraq in Nin</w:t>
      </w:r>
      <w:r w:rsidR="00FE44DE">
        <w:rPr>
          <w:rFonts w:ascii="Arial" w:hAnsi="Arial" w:cs="Arial"/>
          <w:bCs/>
          <w:sz w:val="20"/>
          <w:szCs w:val="20"/>
          <w:lang/>
        </w:rPr>
        <w:t>eveh government on Mosul- Zakhoo</w:t>
      </w:r>
      <w:r w:rsidR="00DD37C0" w:rsidRPr="00FE44DE">
        <w:rPr>
          <w:rFonts w:ascii="Arial" w:hAnsi="Arial" w:cs="Arial"/>
          <w:bCs/>
          <w:sz w:val="20"/>
          <w:szCs w:val="20"/>
          <w:lang/>
        </w:rPr>
        <w:t xml:space="preserve"> Road. It is far (20 km from the north of Mosul and </w:t>
      </w:r>
      <w:r w:rsidR="005B36BF" w:rsidRPr="00FE44DE">
        <w:rPr>
          <w:rFonts w:ascii="Arial" w:hAnsi="Arial" w:cs="Arial"/>
          <w:bCs/>
          <w:sz w:val="20"/>
          <w:szCs w:val="20"/>
          <w:lang/>
        </w:rPr>
        <w:t xml:space="preserve">of </w:t>
      </w:r>
      <w:r w:rsidRPr="00FE44DE">
        <w:rPr>
          <w:rFonts w:ascii="Arial" w:hAnsi="Arial" w:cs="Arial"/>
          <w:bCs/>
          <w:sz w:val="20"/>
          <w:szCs w:val="20"/>
          <w:lang/>
        </w:rPr>
        <w:t>a scalable</w:t>
      </w:r>
      <w:r w:rsidR="00DD37C0" w:rsidRPr="00FE44DE">
        <w:rPr>
          <w:rFonts w:ascii="Arial" w:hAnsi="Arial" w:cs="Arial"/>
          <w:bCs/>
          <w:sz w:val="20"/>
          <w:szCs w:val="20"/>
          <w:lang/>
        </w:rPr>
        <w:t xml:space="preserve"> area of (160) acres. It area is characterized with an intermediary geographic site.</w:t>
      </w:r>
      <w:r w:rsidR="000345A6" w:rsidRPr="00FE44DE">
        <w:rPr>
          <w:rFonts w:ascii="Arial" w:hAnsi="Arial" w:cs="Arial"/>
          <w:bCs/>
          <w:sz w:val="20"/>
          <w:szCs w:val="20"/>
          <w:lang/>
        </w:rPr>
        <w:t xml:space="preserve"> It </w:t>
      </w:r>
      <w:r w:rsidR="0030535A" w:rsidRPr="00FE44DE">
        <w:rPr>
          <w:rFonts w:ascii="Arial" w:hAnsi="Arial" w:cs="Arial"/>
          <w:bCs/>
          <w:sz w:val="20"/>
          <w:szCs w:val="20"/>
          <w:lang/>
        </w:rPr>
        <w:t>lays</w:t>
      </w:r>
      <w:r w:rsidR="000345A6" w:rsidRPr="00FE44DE">
        <w:rPr>
          <w:rFonts w:ascii="Arial" w:hAnsi="Arial" w:cs="Arial"/>
          <w:bCs/>
          <w:sz w:val="20"/>
          <w:szCs w:val="20"/>
          <w:lang/>
        </w:rPr>
        <w:t xml:space="preserve"> on the land route and railway crossroads</w:t>
      </w:r>
      <w:r w:rsidR="0034593B" w:rsidRPr="00FE44DE">
        <w:rPr>
          <w:rFonts w:ascii="Arial" w:hAnsi="Arial" w:cs="Arial"/>
          <w:bCs/>
          <w:sz w:val="20"/>
          <w:szCs w:val="20"/>
          <w:lang/>
        </w:rPr>
        <w:t xml:space="preserve"> in different directions to Turkey, Syria, </w:t>
      </w:r>
      <w:r w:rsidR="00FE44DE" w:rsidRPr="00FE44DE">
        <w:rPr>
          <w:rFonts w:ascii="Arial" w:hAnsi="Arial" w:cs="Arial"/>
          <w:bCs/>
          <w:sz w:val="20"/>
          <w:szCs w:val="20"/>
          <w:lang/>
        </w:rPr>
        <w:t>and Jordan</w:t>
      </w:r>
      <w:r w:rsidR="0034593B" w:rsidRPr="00FE44DE">
        <w:rPr>
          <w:rFonts w:ascii="Arial" w:hAnsi="Arial" w:cs="Arial"/>
          <w:bCs/>
          <w:sz w:val="20"/>
          <w:szCs w:val="20"/>
          <w:lang/>
        </w:rPr>
        <w:t xml:space="preserve"> and Basra ports.</w:t>
      </w:r>
      <w:r w:rsidR="00E82AE9" w:rsidRPr="00FE44DE">
        <w:rPr>
          <w:rFonts w:ascii="Arial" w:hAnsi="Arial" w:cs="Arial"/>
          <w:bCs/>
          <w:sz w:val="20"/>
          <w:szCs w:val="20"/>
          <w:lang/>
        </w:rPr>
        <w:t xml:space="preserve"> It is also near from the power sources, raw materials and skilled </w:t>
      </w:r>
      <w:r w:rsidR="00FE44DE" w:rsidRPr="00FE44DE">
        <w:rPr>
          <w:rFonts w:ascii="Arial" w:hAnsi="Arial" w:cs="Arial"/>
          <w:bCs/>
          <w:sz w:val="20"/>
          <w:szCs w:val="20"/>
          <w:lang/>
        </w:rPr>
        <w:t>labor</w:t>
      </w:r>
      <w:r w:rsidR="00E82AE9" w:rsidRPr="00FE44DE">
        <w:rPr>
          <w:rFonts w:ascii="Arial" w:hAnsi="Arial" w:cs="Arial"/>
          <w:bCs/>
          <w:sz w:val="20"/>
          <w:szCs w:val="20"/>
          <w:lang/>
        </w:rPr>
        <w:t>. This area consists of paved and unpaved lands, concrete</w:t>
      </w:r>
      <w:r w:rsidR="003409C1" w:rsidRPr="00FE44DE">
        <w:rPr>
          <w:rFonts w:ascii="Arial" w:hAnsi="Arial" w:cs="Arial"/>
          <w:bCs/>
          <w:sz w:val="20"/>
          <w:szCs w:val="20"/>
          <w:lang/>
        </w:rPr>
        <w:t xml:space="preserve"> building, thatched stores and offices as well as truck harboring spaces. </w:t>
      </w:r>
      <w:r w:rsidR="00E82AE9" w:rsidRPr="00FE44DE">
        <w:rPr>
          <w:rFonts w:ascii="Arial" w:hAnsi="Arial" w:cs="Arial"/>
          <w:bCs/>
          <w:sz w:val="20"/>
          <w:szCs w:val="20"/>
          <w:lang/>
        </w:rPr>
        <w:t xml:space="preserve"> </w:t>
      </w:r>
      <w:r w:rsidR="005B36BF" w:rsidRPr="00FE44DE">
        <w:rPr>
          <w:rFonts w:ascii="Arial" w:hAnsi="Arial" w:cs="Arial"/>
          <w:bCs/>
          <w:sz w:val="20"/>
          <w:szCs w:val="20"/>
          <w:lang/>
        </w:rPr>
        <w:t xml:space="preserve"> </w:t>
      </w:r>
      <w:r w:rsidR="0034593B" w:rsidRPr="00FE44DE">
        <w:rPr>
          <w:rFonts w:ascii="Arial" w:hAnsi="Arial" w:cs="Arial"/>
          <w:bCs/>
          <w:sz w:val="20"/>
          <w:szCs w:val="20"/>
          <w:lang/>
        </w:rPr>
        <w:t xml:space="preserve"> </w:t>
      </w:r>
    </w:p>
    <w:p w:rsidR="00DD37C0" w:rsidRPr="00FE44DE" w:rsidRDefault="009B56FF" w:rsidP="00DD37C0">
      <w:pPr>
        <w:bidi w:val="0"/>
        <w:spacing w:before="100" w:after="120" w:line="240" w:lineRule="auto"/>
        <w:jc w:val="both"/>
        <w:outlineLvl w:val="4"/>
        <w:rPr>
          <w:rFonts w:ascii="Arial" w:hAnsi="Arial" w:cs="Arial"/>
          <w:bCs/>
          <w:sz w:val="20"/>
          <w:szCs w:val="20"/>
          <w:lang/>
        </w:rPr>
      </w:pPr>
      <w:r w:rsidRPr="00FE44DE">
        <w:rPr>
          <w:rFonts w:ascii="Arial" w:hAnsi="Arial" w:cs="Arial"/>
          <w:bCs/>
          <w:sz w:val="20"/>
          <w:szCs w:val="20"/>
          <w:lang/>
        </w:rPr>
        <w:t>c.</w:t>
      </w:r>
      <w:r w:rsidR="00512AFF" w:rsidRPr="00FE44DE">
        <w:rPr>
          <w:rFonts w:ascii="Arial" w:hAnsi="Arial" w:cs="Arial"/>
          <w:bCs/>
          <w:sz w:val="20"/>
          <w:szCs w:val="20"/>
          <w:lang/>
        </w:rPr>
        <w:t xml:space="preserve"> Free Zone in Al-Qaem</w:t>
      </w:r>
    </w:p>
    <w:p w:rsidR="001A3412" w:rsidRPr="00FE44DE" w:rsidRDefault="00E00A3D" w:rsidP="001A3412">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It lays in the north-west</w:t>
      </w:r>
      <w:r w:rsidR="00FE128B" w:rsidRPr="00FE44DE">
        <w:rPr>
          <w:rFonts w:ascii="Arial" w:hAnsi="Arial" w:cs="Arial"/>
          <w:bCs/>
          <w:sz w:val="20"/>
          <w:szCs w:val="20"/>
        </w:rPr>
        <w:t xml:space="preserve"> </w:t>
      </w:r>
      <w:r w:rsidR="00D319FA" w:rsidRPr="00FE44DE">
        <w:rPr>
          <w:rFonts w:ascii="Arial" w:hAnsi="Arial" w:cs="Arial"/>
          <w:bCs/>
          <w:sz w:val="20"/>
          <w:szCs w:val="20"/>
        </w:rPr>
        <w:t>of the country in Al-Anbar gove</w:t>
      </w:r>
      <w:r w:rsidR="000B7A2C" w:rsidRPr="00FE44DE">
        <w:rPr>
          <w:rFonts w:ascii="Arial" w:hAnsi="Arial" w:cs="Arial"/>
          <w:bCs/>
          <w:sz w:val="20"/>
          <w:szCs w:val="20"/>
        </w:rPr>
        <w:t>rnment and on the Iraqi-Syrian borders. It lays far (400</w:t>
      </w:r>
      <w:r w:rsidR="00FE44DE" w:rsidRPr="00FE44DE">
        <w:rPr>
          <w:rFonts w:ascii="Arial" w:hAnsi="Arial" w:cs="Arial"/>
          <w:bCs/>
          <w:sz w:val="20"/>
          <w:szCs w:val="20"/>
        </w:rPr>
        <w:t>) km</w:t>
      </w:r>
      <w:r w:rsidR="000B7A2C" w:rsidRPr="00FE44DE">
        <w:rPr>
          <w:rFonts w:ascii="Arial" w:hAnsi="Arial" w:cs="Arial"/>
          <w:bCs/>
          <w:sz w:val="20"/>
          <w:szCs w:val="20"/>
        </w:rPr>
        <w:t xml:space="preserve"> from the Baghdad borders and of a scalable area of ((28) acres. It is connected to Nineveh by the land route (</w:t>
      </w:r>
      <w:r w:rsidR="00FE44DE">
        <w:rPr>
          <w:rFonts w:ascii="Arial" w:hAnsi="Arial" w:cs="Arial"/>
          <w:bCs/>
          <w:sz w:val="20"/>
          <w:szCs w:val="20"/>
        </w:rPr>
        <w:t>R</w:t>
      </w:r>
      <w:r w:rsidR="00FE44DE" w:rsidRPr="00FE44DE">
        <w:rPr>
          <w:rFonts w:ascii="Arial" w:hAnsi="Arial" w:cs="Arial"/>
          <w:bCs/>
          <w:sz w:val="20"/>
          <w:szCs w:val="20"/>
        </w:rPr>
        <w:t>awa</w:t>
      </w:r>
      <w:r w:rsidR="000B7A2C" w:rsidRPr="00FE44DE">
        <w:rPr>
          <w:rFonts w:ascii="Arial" w:hAnsi="Arial" w:cs="Arial"/>
          <w:bCs/>
          <w:sz w:val="20"/>
          <w:szCs w:val="20"/>
        </w:rPr>
        <w:t xml:space="preserve">-Mosul of length of (270) km reaching to </w:t>
      </w:r>
      <w:r w:rsidR="00D56BB1" w:rsidRPr="00FE44DE">
        <w:rPr>
          <w:rFonts w:ascii="Arial" w:hAnsi="Arial" w:cs="Arial"/>
          <w:bCs/>
          <w:sz w:val="20"/>
          <w:szCs w:val="20"/>
        </w:rPr>
        <w:t>T</w:t>
      </w:r>
      <w:r w:rsidR="000B7A2C" w:rsidRPr="00FE44DE">
        <w:rPr>
          <w:rFonts w:ascii="Arial" w:hAnsi="Arial" w:cs="Arial"/>
          <w:bCs/>
          <w:sz w:val="20"/>
          <w:szCs w:val="20"/>
        </w:rPr>
        <w:t>urkish borders</w:t>
      </w:r>
      <w:r w:rsidR="00D56BB1" w:rsidRPr="00FE44DE">
        <w:rPr>
          <w:rFonts w:ascii="Arial" w:hAnsi="Arial" w:cs="Arial"/>
          <w:bCs/>
          <w:sz w:val="20"/>
          <w:szCs w:val="20"/>
        </w:rPr>
        <w:t xml:space="preserve">. It is connected to the land route of (Qaem, Baghdad, </w:t>
      </w:r>
      <w:r w:rsidR="00FE44DE" w:rsidRPr="00FE44DE">
        <w:rPr>
          <w:rFonts w:ascii="Arial" w:hAnsi="Arial" w:cs="Arial"/>
          <w:bCs/>
          <w:sz w:val="20"/>
          <w:szCs w:val="20"/>
        </w:rPr>
        <w:t>Basra (of</w:t>
      </w:r>
      <w:r w:rsidR="00D56BB1" w:rsidRPr="00FE44DE">
        <w:rPr>
          <w:rFonts w:ascii="Arial" w:hAnsi="Arial" w:cs="Arial"/>
          <w:bCs/>
          <w:sz w:val="20"/>
          <w:szCs w:val="20"/>
        </w:rPr>
        <w:t xml:space="preserve"> a length of (900) km reaching to the Arabi</w:t>
      </w:r>
      <w:r w:rsidR="002843B2" w:rsidRPr="00FE44DE">
        <w:rPr>
          <w:rFonts w:ascii="Arial" w:hAnsi="Arial" w:cs="Arial"/>
          <w:bCs/>
          <w:sz w:val="20"/>
          <w:szCs w:val="20"/>
        </w:rPr>
        <w:t>an Gulf. It is connected also to</w:t>
      </w:r>
      <w:r w:rsidR="00D56BB1" w:rsidRPr="00FE44DE">
        <w:rPr>
          <w:rFonts w:ascii="Arial" w:hAnsi="Arial" w:cs="Arial"/>
          <w:bCs/>
          <w:sz w:val="20"/>
          <w:szCs w:val="20"/>
        </w:rPr>
        <w:t xml:space="preserve"> Qaem-</w:t>
      </w:r>
      <w:r w:rsidR="00FE44DE" w:rsidRPr="00FE44DE">
        <w:rPr>
          <w:rFonts w:ascii="Arial" w:hAnsi="Arial" w:cs="Arial"/>
          <w:bCs/>
          <w:sz w:val="20"/>
          <w:szCs w:val="20"/>
        </w:rPr>
        <w:t>Okasha</w:t>
      </w:r>
      <w:r w:rsidR="00FE44DE">
        <w:rPr>
          <w:rFonts w:ascii="Arial" w:hAnsi="Arial" w:cs="Arial"/>
          <w:bCs/>
          <w:sz w:val="20"/>
          <w:szCs w:val="20"/>
        </w:rPr>
        <w:t>a</w:t>
      </w:r>
      <w:r w:rsidR="00FE44DE" w:rsidRPr="00FE44DE">
        <w:rPr>
          <w:rFonts w:ascii="Arial" w:hAnsi="Arial" w:cs="Arial"/>
          <w:bCs/>
          <w:sz w:val="20"/>
          <w:szCs w:val="20"/>
        </w:rPr>
        <w:t>t</w:t>
      </w:r>
      <w:r w:rsidR="00D56BB1" w:rsidRPr="00FE44DE">
        <w:rPr>
          <w:rFonts w:ascii="Arial" w:hAnsi="Arial" w:cs="Arial"/>
          <w:bCs/>
          <w:sz w:val="20"/>
          <w:szCs w:val="20"/>
        </w:rPr>
        <w:t xml:space="preserve"> </w:t>
      </w:r>
      <w:r w:rsidR="002843B2" w:rsidRPr="00FE44DE">
        <w:rPr>
          <w:rFonts w:ascii="Arial" w:hAnsi="Arial" w:cs="Arial"/>
          <w:bCs/>
          <w:sz w:val="20"/>
          <w:szCs w:val="20"/>
        </w:rPr>
        <w:t xml:space="preserve">route with the international route that extends from </w:t>
      </w:r>
      <w:r w:rsidR="00FE44DE">
        <w:rPr>
          <w:rFonts w:ascii="Arial" w:hAnsi="Arial" w:cs="Arial"/>
          <w:bCs/>
          <w:sz w:val="20"/>
          <w:szCs w:val="20"/>
        </w:rPr>
        <w:t>Rotba-T</w:t>
      </w:r>
      <w:r w:rsidR="00FE44DE" w:rsidRPr="00FE44DE">
        <w:rPr>
          <w:rFonts w:ascii="Arial" w:hAnsi="Arial" w:cs="Arial"/>
          <w:bCs/>
          <w:sz w:val="20"/>
          <w:szCs w:val="20"/>
        </w:rPr>
        <w:t>rebeel</w:t>
      </w:r>
      <w:r w:rsidR="002843B2" w:rsidRPr="00FE44DE">
        <w:rPr>
          <w:rFonts w:ascii="Arial" w:hAnsi="Arial" w:cs="Arial"/>
          <w:bCs/>
          <w:sz w:val="20"/>
          <w:szCs w:val="20"/>
        </w:rPr>
        <w:t xml:space="preserve"> to the Jordanian borders.</w:t>
      </w:r>
      <w:r w:rsidR="003B3042" w:rsidRPr="00FE44DE">
        <w:rPr>
          <w:rFonts w:ascii="Arial" w:hAnsi="Arial" w:cs="Arial"/>
          <w:bCs/>
          <w:sz w:val="20"/>
          <w:szCs w:val="20"/>
        </w:rPr>
        <w:t xml:space="preserve"> As for the railway lines, it is connected to the line (Qaem – Baghdad – Basra- Khour Al-Zubair – Um Qaser) reaching to the Arabian Gulf and connects to</w:t>
      </w:r>
      <w:r w:rsidR="005155F2" w:rsidRPr="00FE44DE">
        <w:rPr>
          <w:rFonts w:ascii="Arial" w:hAnsi="Arial" w:cs="Arial"/>
          <w:bCs/>
          <w:sz w:val="20"/>
          <w:szCs w:val="20"/>
        </w:rPr>
        <w:t xml:space="preserve"> Mosul by a railway (Qaem – Haditha – </w:t>
      </w:r>
      <w:r w:rsidR="00FE44DE">
        <w:rPr>
          <w:rFonts w:ascii="Arial" w:hAnsi="Arial" w:cs="Arial"/>
          <w:bCs/>
          <w:sz w:val="20"/>
          <w:szCs w:val="20"/>
        </w:rPr>
        <w:t>Ba</w:t>
      </w:r>
      <w:r w:rsidR="00FE44DE" w:rsidRPr="00FE44DE">
        <w:rPr>
          <w:rFonts w:ascii="Arial" w:hAnsi="Arial" w:cs="Arial"/>
          <w:bCs/>
          <w:sz w:val="20"/>
          <w:szCs w:val="20"/>
        </w:rPr>
        <w:t>iji</w:t>
      </w:r>
      <w:r w:rsidR="005155F2" w:rsidRPr="00FE44DE">
        <w:rPr>
          <w:rFonts w:ascii="Arial" w:hAnsi="Arial" w:cs="Arial"/>
          <w:bCs/>
          <w:sz w:val="20"/>
          <w:szCs w:val="20"/>
        </w:rPr>
        <w:t xml:space="preserve"> – Mosul)</w:t>
      </w:r>
      <w:r w:rsidR="00CF530E" w:rsidRPr="00FE44DE">
        <w:rPr>
          <w:rFonts w:ascii="Arial" w:hAnsi="Arial" w:cs="Arial"/>
          <w:bCs/>
          <w:sz w:val="20"/>
          <w:szCs w:val="20"/>
        </w:rPr>
        <w:t xml:space="preserve"> reaching to Tu</w:t>
      </w:r>
      <w:r w:rsidR="005155F2" w:rsidRPr="00FE44DE">
        <w:rPr>
          <w:rFonts w:ascii="Arial" w:hAnsi="Arial" w:cs="Arial"/>
          <w:bCs/>
          <w:sz w:val="20"/>
          <w:szCs w:val="20"/>
        </w:rPr>
        <w:t>rkish borders.</w:t>
      </w:r>
    </w:p>
    <w:p w:rsidR="00CF530E" w:rsidRPr="00FE44DE" w:rsidRDefault="00CF530E" w:rsidP="00CF530E">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Table of storage all0owances in the Free Zones</w:t>
      </w:r>
    </w:p>
    <w:tbl>
      <w:tblPr>
        <w:tblStyle w:val="TableGrid"/>
        <w:tblW w:w="0" w:type="auto"/>
        <w:jc w:val="center"/>
        <w:tblLook w:val="04A0"/>
      </w:tblPr>
      <w:tblGrid>
        <w:gridCol w:w="817"/>
        <w:gridCol w:w="2268"/>
        <w:gridCol w:w="2126"/>
        <w:gridCol w:w="2268"/>
      </w:tblGrid>
      <w:tr w:rsidR="00CF530E" w:rsidRPr="00FE44DE" w:rsidTr="00CF530E">
        <w:trPr>
          <w:jc w:val="center"/>
        </w:trPr>
        <w:tc>
          <w:tcPr>
            <w:tcW w:w="817" w:type="dxa"/>
          </w:tcPr>
          <w:p w:rsidR="00CF530E" w:rsidRPr="00FE44DE" w:rsidRDefault="00CF530E" w:rsidP="009F7F76">
            <w:pPr>
              <w:bidi w:val="0"/>
              <w:spacing w:before="100" w:after="120"/>
              <w:jc w:val="center"/>
              <w:outlineLvl w:val="4"/>
              <w:rPr>
                <w:rFonts w:ascii="Arial" w:hAnsi="Arial" w:cs="Arial"/>
                <w:bCs/>
                <w:sz w:val="20"/>
                <w:szCs w:val="20"/>
              </w:rPr>
            </w:pPr>
            <w:r w:rsidRPr="00FE44DE">
              <w:rPr>
                <w:rFonts w:ascii="Arial" w:hAnsi="Arial" w:cs="Arial"/>
                <w:bCs/>
                <w:sz w:val="20"/>
                <w:szCs w:val="20"/>
              </w:rPr>
              <w:t>Sy.</w:t>
            </w:r>
          </w:p>
        </w:tc>
        <w:tc>
          <w:tcPr>
            <w:tcW w:w="2268" w:type="dxa"/>
          </w:tcPr>
          <w:p w:rsidR="00CF530E" w:rsidRPr="00FE44DE" w:rsidRDefault="00CF530E" w:rsidP="009F7F76">
            <w:pPr>
              <w:bidi w:val="0"/>
              <w:spacing w:before="100" w:after="120"/>
              <w:jc w:val="center"/>
              <w:outlineLvl w:val="4"/>
              <w:rPr>
                <w:rFonts w:ascii="Arial" w:hAnsi="Arial" w:cs="Arial"/>
                <w:bCs/>
                <w:sz w:val="20"/>
                <w:szCs w:val="20"/>
              </w:rPr>
            </w:pPr>
            <w:r w:rsidRPr="00FE44DE">
              <w:rPr>
                <w:rFonts w:ascii="Arial" w:hAnsi="Arial" w:cs="Arial"/>
                <w:bCs/>
                <w:sz w:val="20"/>
                <w:szCs w:val="20"/>
              </w:rPr>
              <w:t>Storage Allowances</w:t>
            </w:r>
          </w:p>
        </w:tc>
        <w:tc>
          <w:tcPr>
            <w:tcW w:w="2126" w:type="dxa"/>
          </w:tcPr>
          <w:p w:rsidR="00CF530E" w:rsidRPr="00FE44DE" w:rsidRDefault="00CF530E" w:rsidP="009F7F76">
            <w:pPr>
              <w:bidi w:val="0"/>
              <w:spacing w:before="100" w:after="120"/>
              <w:jc w:val="center"/>
              <w:outlineLvl w:val="4"/>
              <w:rPr>
                <w:rFonts w:ascii="Arial" w:hAnsi="Arial" w:cs="Arial"/>
                <w:bCs/>
                <w:sz w:val="20"/>
                <w:szCs w:val="20"/>
              </w:rPr>
            </w:pPr>
            <w:r w:rsidRPr="00FE44DE">
              <w:rPr>
                <w:rFonts w:ascii="Arial" w:hAnsi="Arial" w:cs="Arial"/>
                <w:bCs/>
                <w:sz w:val="20"/>
                <w:szCs w:val="20"/>
              </w:rPr>
              <w:t>Measurement Unit</w:t>
            </w:r>
          </w:p>
        </w:tc>
        <w:tc>
          <w:tcPr>
            <w:tcW w:w="2268" w:type="dxa"/>
          </w:tcPr>
          <w:p w:rsidR="00CF530E" w:rsidRPr="00FE44DE" w:rsidRDefault="00CF530E" w:rsidP="009F7F76">
            <w:pPr>
              <w:bidi w:val="0"/>
              <w:spacing w:before="100" w:after="120"/>
              <w:jc w:val="center"/>
              <w:outlineLvl w:val="4"/>
              <w:rPr>
                <w:rFonts w:ascii="Arial" w:hAnsi="Arial" w:cs="Arial"/>
                <w:bCs/>
                <w:sz w:val="20"/>
                <w:szCs w:val="20"/>
              </w:rPr>
            </w:pPr>
            <w:r w:rsidRPr="00FE44DE">
              <w:rPr>
                <w:rFonts w:ascii="Arial" w:hAnsi="Arial" w:cs="Arial"/>
                <w:bCs/>
                <w:sz w:val="20"/>
                <w:szCs w:val="20"/>
              </w:rPr>
              <w:t>Commodity Type</w:t>
            </w:r>
          </w:p>
        </w:tc>
      </w:tr>
    </w:tbl>
    <w:p w:rsidR="00E932D1" w:rsidRPr="00FE44DE" w:rsidRDefault="009F7F76" w:rsidP="00E932D1">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Outside the warehouse (cent/Dollar) </w:t>
      </w:r>
      <w:r w:rsidR="00FE44DE" w:rsidRPr="00FE44DE">
        <w:rPr>
          <w:rFonts w:ascii="Arial" w:hAnsi="Arial" w:cs="Arial"/>
          <w:bCs/>
          <w:sz w:val="20"/>
          <w:szCs w:val="20"/>
        </w:rPr>
        <w:t>inside</w:t>
      </w:r>
      <w:r w:rsidRPr="00FE44DE">
        <w:rPr>
          <w:rFonts w:ascii="Arial" w:hAnsi="Arial" w:cs="Arial"/>
          <w:bCs/>
          <w:sz w:val="20"/>
          <w:szCs w:val="20"/>
        </w:rPr>
        <w:t xml:space="preserve"> the warehouse (Cent/ Dollar)</w:t>
      </w:r>
    </w:p>
    <w:p w:rsidR="009F7F76" w:rsidRPr="00FE44DE" w:rsidRDefault="009F7F76" w:rsidP="00142E60">
      <w:pPr>
        <w:pStyle w:val="ListParagraph"/>
        <w:numPr>
          <w:ilvl w:val="0"/>
          <w:numId w:val="10"/>
        </w:numPr>
        <w:bidi w:val="0"/>
        <w:spacing w:before="100" w:after="120" w:line="240" w:lineRule="auto"/>
        <w:ind w:left="426" w:hanging="284"/>
        <w:jc w:val="both"/>
        <w:outlineLvl w:val="4"/>
        <w:rPr>
          <w:rFonts w:ascii="Arial" w:hAnsi="Arial" w:cs="Arial"/>
          <w:bCs/>
          <w:sz w:val="20"/>
          <w:szCs w:val="20"/>
        </w:rPr>
      </w:pPr>
      <w:r w:rsidRPr="00FE44DE">
        <w:rPr>
          <w:rFonts w:ascii="Arial" w:hAnsi="Arial" w:cs="Arial"/>
          <w:bCs/>
          <w:sz w:val="20"/>
          <w:szCs w:val="20"/>
        </w:rPr>
        <w:lastRenderedPageBreak/>
        <w:t xml:space="preserve">Agricultural and food products </w:t>
      </w:r>
    </w:p>
    <w:p w:rsidR="009F7F76" w:rsidRPr="00FE44DE" w:rsidRDefault="009717D1" w:rsidP="009717D1">
      <w:pPr>
        <w:pStyle w:val="ListParagraph"/>
        <w:numPr>
          <w:ilvl w:val="0"/>
          <w:numId w:val="4"/>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Bags 0</w:t>
      </w:r>
      <w:r w:rsidR="009F7F76" w:rsidRPr="00FE44DE">
        <w:rPr>
          <w:rFonts w:ascii="Arial" w:hAnsi="Arial" w:cs="Arial"/>
          <w:bCs/>
          <w:sz w:val="20"/>
          <w:szCs w:val="20"/>
        </w:rPr>
        <w:t>,200.10</w:t>
      </w:r>
      <w:r w:rsidR="009E79F3" w:rsidRPr="00FE44DE">
        <w:rPr>
          <w:rFonts w:ascii="Arial" w:hAnsi="Arial" w:cs="Arial"/>
          <w:bCs/>
          <w:sz w:val="20"/>
          <w:szCs w:val="20"/>
        </w:rPr>
        <w:t xml:space="preserve"> tons</w:t>
      </w:r>
      <w:r w:rsidR="009F7F76" w:rsidRPr="00FE44DE">
        <w:rPr>
          <w:rFonts w:ascii="Arial" w:hAnsi="Arial" w:cs="Arial"/>
          <w:bCs/>
          <w:sz w:val="20"/>
          <w:szCs w:val="20"/>
        </w:rPr>
        <w:t xml:space="preserve"> </w:t>
      </w:r>
    </w:p>
    <w:p w:rsidR="009717D1" w:rsidRPr="00FE44DE" w:rsidRDefault="009717D1" w:rsidP="009717D1">
      <w:pPr>
        <w:pStyle w:val="ListParagraph"/>
        <w:numPr>
          <w:ilvl w:val="0"/>
          <w:numId w:val="4"/>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Alcoholics 0,500,30</w:t>
      </w:r>
      <w:r w:rsidR="009E79F3" w:rsidRPr="00FE44DE">
        <w:rPr>
          <w:rFonts w:ascii="Arial" w:hAnsi="Arial" w:cs="Arial"/>
          <w:bCs/>
          <w:sz w:val="20"/>
          <w:szCs w:val="20"/>
        </w:rPr>
        <w:t xml:space="preserve"> tons</w:t>
      </w:r>
    </w:p>
    <w:p w:rsidR="004106FE" w:rsidRPr="00FE44DE" w:rsidRDefault="004106FE" w:rsidP="001E5D6C">
      <w:pPr>
        <w:pStyle w:val="ListParagraph"/>
        <w:numPr>
          <w:ilvl w:val="0"/>
          <w:numId w:val="4"/>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Others 0.200.15</w:t>
      </w:r>
      <w:r w:rsidR="009E79F3" w:rsidRPr="00FE44DE">
        <w:rPr>
          <w:rFonts w:ascii="Arial" w:hAnsi="Arial" w:cs="Arial"/>
          <w:bCs/>
          <w:sz w:val="20"/>
          <w:szCs w:val="20"/>
        </w:rPr>
        <w:t xml:space="preserve"> tons</w:t>
      </w:r>
    </w:p>
    <w:p w:rsidR="001E5D6C" w:rsidRPr="00FE44DE" w:rsidRDefault="001F5187" w:rsidP="00142E60">
      <w:pPr>
        <w:pStyle w:val="ListParagraph"/>
        <w:numPr>
          <w:ilvl w:val="0"/>
          <w:numId w:val="10"/>
        </w:numPr>
        <w:bidi w:val="0"/>
        <w:spacing w:before="100" w:after="120" w:line="240" w:lineRule="auto"/>
        <w:ind w:left="426" w:hanging="284"/>
        <w:jc w:val="both"/>
        <w:outlineLvl w:val="4"/>
        <w:rPr>
          <w:rFonts w:ascii="Arial" w:hAnsi="Arial" w:cs="Arial"/>
          <w:bCs/>
          <w:sz w:val="20"/>
          <w:szCs w:val="20"/>
        </w:rPr>
      </w:pPr>
      <w:r w:rsidRPr="00FE44DE">
        <w:rPr>
          <w:rFonts w:ascii="Arial" w:hAnsi="Arial" w:cs="Arial"/>
          <w:bCs/>
          <w:sz w:val="20"/>
          <w:szCs w:val="20"/>
        </w:rPr>
        <w:t xml:space="preserve">Wood and metal materials and other of all kinds </w:t>
      </w:r>
    </w:p>
    <w:p w:rsidR="001F5187" w:rsidRPr="00FE44DE" w:rsidRDefault="001F5187" w:rsidP="001F5187">
      <w:pPr>
        <w:pStyle w:val="ListParagraph"/>
        <w:numPr>
          <w:ilvl w:val="0"/>
          <w:numId w:val="5"/>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Raw Materials 0,150.10</w:t>
      </w:r>
      <w:r w:rsidR="009E79F3" w:rsidRPr="00FE44DE">
        <w:rPr>
          <w:rFonts w:ascii="Arial" w:hAnsi="Arial" w:cs="Arial"/>
          <w:bCs/>
          <w:sz w:val="20"/>
          <w:szCs w:val="20"/>
        </w:rPr>
        <w:t xml:space="preserve"> tons</w:t>
      </w:r>
    </w:p>
    <w:p w:rsidR="00315010" w:rsidRPr="00FE44DE" w:rsidRDefault="00315010" w:rsidP="00315010">
      <w:pPr>
        <w:pStyle w:val="ListParagraph"/>
        <w:numPr>
          <w:ilvl w:val="0"/>
          <w:numId w:val="5"/>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Wood and metal products 0,200.20</w:t>
      </w:r>
      <w:r w:rsidR="009E79F3" w:rsidRPr="00FE44DE">
        <w:rPr>
          <w:rFonts w:ascii="Arial" w:hAnsi="Arial" w:cs="Arial"/>
          <w:bCs/>
          <w:sz w:val="20"/>
          <w:szCs w:val="20"/>
        </w:rPr>
        <w:t xml:space="preserve"> tons</w:t>
      </w:r>
    </w:p>
    <w:p w:rsidR="00315010" w:rsidRPr="00FE44DE" w:rsidRDefault="00315010" w:rsidP="00142E60">
      <w:pPr>
        <w:pStyle w:val="ListParagraph"/>
        <w:numPr>
          <w:ilvl w:val="0"/>
          <w:numId w:val="10"/>
        </w:numPr>
        <w:bidi w:val="0"/>
        <w:spacing w:before="100" w:after="120" w:line="240" w:lineRule="auto"/>
        <w:ind w:left="426" w:hanging="284"/>
        <w:jc w:val="both"/>
        <w:outlineLvl w:val="4"/>
        <w:rPr>
          <w:rFonts w:ascii="Arial" w:hAnsi="Arial" w:cs="Arial"/>
          <w:bCs/>
          <w:sz w:val="20"/>
          <w:szCs w:val="20"/>
        </w:rPr>
      </w:pPr>
      <w:r w:rsidRPr="00FE44DE">
        <w:rPr>
          <w:rFonts w:ascii="Arial" w:hAnsi="Arial" w:cs="Arial"/>
          <w:bCs/>
          <w:sz w:val="20"/>
          <w:szCs w:val="20"/>
        </w:rPr>
        <w:t xml:space="preserve">Plastic </w:t>
      </w:r>
    </w:p>
    <w:p w:rsidR="00315010" w:rsidRPr="00FE44DE" w:rsidRDefault="009E79F3" w:rsidP="009E79F3">
      <w:pPr>
        <w:pStyle w:val="ListParagraph"/>
        <w:numPr>
          <w:ilvl w:val="0"/>
          <w:numId w:val="6"/>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Raw 0,200,15 tons</w:t>
      </w:r>
    </w:p>
    <w:p w:rsidR="009E79F3" w:rsidRPr="00FE44DE" w:rsidRDefault="009E79F3" w:rsidP="009E79F3">
      <w:pPr>
        <w:pStyle w:val="ListParagraph"/>
        <w:numPr>
          <w:ilvl w:val="0"/>
          <w:numId w:val="6"/>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Products 0,400,20 tons</w:t>
      </w:r>
    </w:p>
    <w:p w:rsidR="009E79F3" w:rsidRPr="00FE44DE" w:rsidRDefault="009E79F3" w:rsidP="00142E60">
      <w:pPr>
        <w:pStyle w:val="ListParagraph"/>
        <w:numPr>
          <w:ilvl w:val="0"/>
          <w:numId w:val="10"/>
        </w:numPr>
        <w:bidi w:val="0"/>
        <w:spacing w:before="100" w:after="120" w:line="240" w:lineRule="auto"/>
        <w:ind w:left="426" w:hanging="284"/>
        <w:jc w:val="both"/>
        <w:outlineLvl w:val="4"/>
        <w:rPr>
          <w:rFonts w:ascii="Arial" w:hAnsi="Arial" w:cs="Arial"/>
          <w:bCs/>
          <w:sz w:val="20"/>
          <w:szCs w:val="20"/>
        </w:rPr>
      </w:pPr>
      <w:r w:rsidRPr="00FE44DE">
        <w:rPr>
          <w:rFonts w:ascii="Arial" w:hAnsi="Arial" w:cs="Arial"/>
          <w:bCs/>
          <w:sz w:val="20"/>
          <w:szCs w:val="20"/>
        </w:rPr>
        <w:t xml:space="preserve">Textile, leather and rubber materials </w:t>
      </w:r>
    </w:p>
    <w:p w:rsidR="009E79F3" w:rsidRPr="00FE44DE" w:rsidRDefault="009E79F3" w:rsidP="009E79F3">
      <w:pPr>
        <w:pStyle w:val="ListParagraph"/>
        <w:numPr>
          <w:ilvl w:val="0"/>
          <w:numId w:val="9"/>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Raw 0,150,10 tons</w:t>
      </w:r>
    </w:p>
    <w:p w:rsidR="009E79F3" w:rsidRPr="00FE44DE" w:rsidRDefault="009E79F3" w:rsidP="009E79F3">
      <w:pPr>
        <w:pStyle w:val="ListParagraph"/>
        <w:numPr>
          <w:ilvl w:val="0"/>
          <w:numId w:val="9"/>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Plastic products 0,200,20 tons</w:t>
      </w:r>
    </w:p>
    <w:p w:rsidR="00422B00" w:rsidRPr="00FE44DE" w:rsidRDefault="009E79F3" w:rsidP="00142E60">
      <w:pPr>
        <w:pStyle w:val="ListParagraph"/>
        <w:numPr>
          <w:ilvl w:val="0"/>
          <w:numId w:val="10"/>
        </w:numPr>
        <w:bidi w:val="0"/>
        <w:spacing w:before="100" w:after="120" w:line="240" w:lineRule="auto"/>
        <w:ind w:left="426" w:hanging="284"/>
        <w:jc w:val="both"/>
        <w:outlineLvl w:val="4"/>
        <w:rPr>
          <w:rFonts w:ascii="Arial" w:hAnsi="Arial" w:cs="Arial"/>
          <w:bCs/>
          <w:sz w:val="20"/>
          <w:szCs w:val="20"/>
        </w:rPr>
      </w:pPr>
      <w:r w:rsidRPr="00FE44DE">
        <w:rPr>
          <w:rFonts w:ascii="Arial" w:hAnsi="Arial" w:cs="Arial"/>
          <w:bCs/>
          <w:sz w:val="20"/>
          <w:szCs w:val="20"/>
        </w:rPr>
        <w:t>Chemical materials</w:t>
      </w:r>
      <w:r w:rsidR="00422B00" w:rsidRPr="00FE44DE">
        <w:rPr>
          <w:rFonts w:ascii="Arial" w:hAnsi="Arial" w:cs="Arial"/>
          <w:bCs/>
          <w:sz w:val="20"/>
          <w:szCs w:val="20"/>
        </w:rPr>
        <w:t xml:space="preserve"> 0,300,15 tons</w:t>
      </w:r>
    </w:p>
    <w:p w:rsidR="001735C8" w:rsidRPr="00FE44DE" w:rsidRDefault="001A7454" w:rsidP="00142E60">
      <w:pPr>
        <w:pStyle w:val="ListParagraph"/>
        <w:numPr>
          <w:ilvl w:val="0"/>
          <w:numId w:val="10"/>
        </w:numPr>
        <w:bidi w:val="0"/>
        <w:spacing w:before="100" w:after="120" w:line="240" w:lineRule="auto"/>
        <w:ind w:left="426" w:hanging="284"/>
        <w:jc w:val="both"/>
        <w:outlineLvl w:val="4"/>
        <w:rPr>
          <w:rFonts w:ascii="Arial" w:hAnsi="Arial" w:cs="Arial"/>
          <w:bCs/>
          <w:sz w:val="20"/>
          <w:szCs w:val="20"/>
        </w:rPr>
      </w:pPr>
      <w:r w:rsidRPr="00FE44DE">
        <w:rPr>
          <w:rFonts w:ascii="Arial" w:hAnsi="Arial" w:cs="Arial"/>
          <w:bCs/>
          <w:sz w:val="20"/>
          <w:szCs w:val="20"/>
        </w:rPr>
        <w:t xml:space="preserve"> </w:t>
      </w:r>
      <w:r w:rsidR="00422B00" w:rsidRPr="00FE44DE">
        <w:rPr>
          <w:rFonts w:ascii="Arial" w:hAnsi="Arial" w:cs="Arial"/>
          <w:bCs/>
          <w:sz w:val="20"/>
          <w:szCs w:val="20"/>
        </w:rPr>
        <w:t>Cigarettes and tobacco 0,750,50</w:t>
      </w:r>
    </w:p>
    <w:p w:rsidR="001735C8" w:rsidRPr="00FE44DE" w:rsidRDefault="001735C8" w:rsidP="00142E60">
      <w:pPr>
        <w:pStyle w:val="ListParagraph"/>
        <w:numPr>
          <w:ilvl w:val="0"/>
          <w:numId w:val="10"/>
        </w:numPr>
        <w:bidi w:val="0"/>
        <w:spacing w:before="100" w:after="120" w:line="240" w:lineRule="auto"/>
        <w:ind w:left="426" w:hanging="284"/>
        <w:jc w:val="both"/>
        <w:outlineLvl w:val="4"/>
        <w:rPr>
          <w:rFonts w:ascii="Arial" w:hAnsi="Arial" w:cs="Arial"/>
          <w:bCs/>
          <w:sz w:val="20"/>
          <w:szCs w:val="20"/>
        </w:rPr>
      </w:pPr>
      <w:r w:rsidRPr="00FE44DE">
        <w:rPr>
          <w:rFonts w:ascii="Arial" w:hAnsi="Arial" w:cs="Arial"/>
          <w:bCs/>
          <w:sz w:val="20"/>
          <w:szCs w:val="20"/>
        </w:rPr>
        <w:t>Gold, silver, jewelry and precious metals</w:t>
      </w:r>
    </w:p>
    <w:p w:rsidR="001735C8" w:rsidRPr="00FE44DE" w:rsidRDefault="001735C8" w:rsidP="001735C8">
      <w:pPr>
        <w:pStyle w:val="ListParagraph"/>
        <w:numPr>
          <w:ilvl w:val="0"/>
          <w:numId w:val="11"/>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Gold, silver, jewelry and precious metals 3,02,0 kilos</w:t>
      </w:r>
    </w:p>
    <w:p w:rsidR="009E79F3" w:rsidRPr="00FE44DE" w:rsidRDefault="001735C8" w:rsidP="001735C8">
      <w:pPr>
        <w:pStyle w:val="ListParagraph"/>
        <w:numPr>
          <w:ilvl w:val="0"/>
          <w:numId w:val="11"/>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Antiques 1,00,75 </w:t>
      </w:r>
      <w:r w:rsidR="00422B00" w:rsidRPr="00FE44DE">
        <w:rPr>
          <w:rFonts w:ascii="Arial" w:hAnsi="Arial" w:cs="Arial"/>
          <w:bCs/>
          <w:sz w:val="20"/>
          <w:szCs w:val="20"/>
        </w:rPr>
        <w:t xml:space="preserve"> </w:t>
      </w:r>
    </w:p>
    <w:p w:rsidR="00CB3D03" w:rsidRPr="00FE44DE" w:rsidRDefault="008919E5" w:rsidP="00CB3D03">
      <w:pPr>
        <w:pStyle w:val="ListParagraph"/>
        <w:numPr>
          <w:ilvl w:val="0"/>
          <w:numId w:val="10"/>
        </w:numPr>
        <w:bidi w:val="0"/>
        <w:spacing w:before="100" w:after="120" w:line="240" w:lineRule="auto"/>
        <w:ind w:left="426" w:hanging="284"/>
        <w:jc w:val="both"/>
        <w:outlineLvl w:val="4"/>
        <w:rPr>
          <w:rFonts w:ascii="Arial" w:hAnsi="Arial" w:cs="Arial"/>
          <w:bCs/>
          <w:sz w:val="20"/>
          <w:szCs w:val="20"/>
        </w:rPr>
      </w:pPr>
      <w:r w:rsidRPr="00FE44DE">
        <w:rPr>
          <w:rFonts w:ascii="Arial" w:hAnsi="Arial" w:cs="Arial"/>
          <w:bCs/>
          <w:sz w:val="20"/>
          <w:szCs w:val="20"/>
        </w:rPr>
        <w:t xml:space="preserve">Vehicles and machinery </w:t>
      </w:r>
    </w:p>
    <w:p w:rsidR="00CB3D03" w:rsidRPr="00FE44DE" w:rsidRDefault="00CB3D03" w:rsidP="00CB3D03">
      <w:pPr>
        <w:pStyle w:val="ListParagraph"/>
        <w:numPr>
          <w:ilvl w:val="0"/>
          <w:numId w:val="13"/>
        </w:numPr>
        <w:tabs>
          <w:tab w:val="right" w:pos="284"/>
        </w:tabs>
        <w:bidi w:val="0"/>
        <w:spacing w:before="100" w:after="120" w:line="240" w:lineRule="auto"/>
        <w:ind w:left="567" w:hanging="283"/>
        <w:jc w:val="both"/>
        <w:outlineLvl w:val="4"/>
        <w:rPr>
          <w:rFonts w:ascii="Arial" w:hAnsi="Arial" w:cs="Arial"/>
          <w:bCs/>
          <w:sz w:val="20"/>
          <w:szCs w:val="20"/>
        </w:rPr>
      </w:pPr>
      <w:r w:rsidRPr="00FE44DE">
        <w:rPr>
          <w:rFonts w:ascii="Arial" w:hAnsi="Arial" w:cs="Arial"/>
          <w:bCs/>
          <w:sz w:val="20"/>
          <w:szCs w:val="20"/>
        </w:rPr>
        <w:t>Saloon cars/ Pickup/ buses 1,00,50</w:t>
      </w:r>
    </w:p>
    <w:p w:rsidR="00CB3D03" w:rsidRPr="00FE44DE" w:rsidRDefault="00CB3D03" w:rsidP="00CB3D03">
      <w:pPr>
        <w:pStyle w:val="ListParagraph"/>
        <w:numPr>
          <w:ilvl w:val="0"/>
          <w:numId w:val="13"/>
        </w:numPr>
        <w:tabs>
          <w:tab w:val="right" w:pos="284"/>
        </w:tabs>
        <w:bidi w:val="0"/>
        <w:spacing w:before="100" w:after="120" w:line="240" w:lineRule="auto"/>
        <w:ind w:left="567" w:hanging="283"/>
        <w:jc w:val="both"/>
        <w:outlineLvl w:val="4"/>
        <w:rPr>
          <w:rFonts w:ascii="Arial" w:hAnsi="Arial" w:cs="Arial"/>
          <w:bCs/>
          <w:sz w:val="20"/>
          <w:szCs w:val="20"/>
        </w:rPr>
      </w:pPr>
      <w:r w:rsidRPr="00FE44DE">
        <w:rPr>
          <w:rFonts w:ascii="Arial" w:hAnsi="Arial" w:cs="Arial"/>
          <w:bCs/>
          <w:sz w:val="20"/>
          <w:szCs w:val="20"/>
        </w:rPr>
        <w:t>Trucks/ tippers</w:t>
      </w:r>
    </w:p>
    <w:p w:rsidR="00CB3D03" w:rsidRPr="00FE44DE" w:rsidRDefault="00CB3D03" w:rsidP="00CB3D03">
      <w:pPr>
        <w:pStyle w:val="ListParagraph"/>
        <w:numPr>
          <w:ilvl w:val="0"/>
          <w:numId w:val="13"/>
        </w:numPr>
        <w:tabs>
          <w:tab w:val="right" w:pos="284"/>
        </w:tabs>
        <w:bidi w:val="0"/>
        <w:spacing w:before="100" w:after="120" w:line="240" w:lineRule="auto"/>
        <w:ind w:left="567" w:hanging="283"/>
        <w:jc w:val="both"/>
        <w:outlineLvl w:val="4"/>
        <w:rPr>
          <w:rFonts w:ascii="Arial" w:hAnsi="Arial" w:cs="Arial"/>
          <w:bCs/>
          <w:sz w:val="20"/>
          <w:szCs w:val="20"/>
        </w:rPr>
      </w:pPr>
      <w:r w:rsidRPr="00FE44DE">
        <w:rPr>
          <w:rFonts w:ascii="Arial" w:hAnsi="Arial" w:cs="Arial"/>
          <w:bCs/>
          <w:sz w:val="20"/>
          <w:szCs w:val="20"/>
        </w:rPr>
        <w:t>Heavy machinery and others 2,01,0</w:t>
      </w:r>
    </w:p>
    <w:p w:rsidR="00CB3D03" w:rsidRPr="00FE44DE" w:rsidRDefault="009807A3" w:rsidP="00CB3D03">
      <w:pPr>
        <w:pStyle w:val="ListParagraph"/>
        <w:numPr>
          <w:ilvl w:val="0"/>
          <w:numId w:val="13"/>
        </w:numPr>
        <w:tabs>
          <w:tab w:val="right" w:pos="284"/>
        </w:tabs>
        <w:bidi w:val="0"/>
        <w:spacing w:before="100" w:after="120" w:line="240" w:lineRule="auto"/>
        <w:ind w:left="567" w:hanging="283"/>
        <w:jc w:val="both"/>
        <w:outlineLvl w:val="4"/>
        <w:rPr>
          <w:rFonts w:ascii="Arial" w:hAnsi="Arial" w:cs="Arial"/>
          <w:bCs/>
          <w:sz w:val="20"/>
          <w:szCs w:val="20"/>
        </w:rPr>
      </w:pPr>
      <w:r w:rsidRPr="00FE44DE">
        <w:rPr>
          <w:rFonts w:ascii="Arial" w:hAnsi="Arial" w:cs="Arial"/>
          <w:bCs/>
          <w:sz w:val="20"/>
          <w:szCs w:val="20"/>
        </w:rPr>
        <w:t>Motorcycles (big size) 0,500,50</w:t>
      </w:r>
    </w:p>
    <w:p w:rsidR="00F00137" w:rsidRPr="00FE44DE" w:rsidRDefault="004F7894" w:rsidP="00F00137">
      <w:pPr>
        <w:pStyle w:val="ListParagraph"/>
        <w:numPr>
          <w:ilvl w:val="0"/>
          <w:numId w:val="13"/>
        </w:numPr>
        <w:tabs>
          <w:tab w:val="right" w:pos="284"/>
        </w:tabs>
        <w:bidi w:val="0"/>
        <w:spacing w:before="100" w:after="120" w:line="240" w:lineRule="auto"/>
        <w:ind w:left="567" w:hanging="283"/>
        <w:jc w:val="both"/>
        <w:outlineLvl w:val="4"/>
        <w:rPr>
          <w:rFonts w:ascii="Arial" w:hAnsi="Arial" w:cs="Arial"/>
          <w:bCs/>
          <w:sz w:val="20"/>
          <w:szCs w:val="20"/>
        </w:rPr>
      </w:pPr>
      <w:r w:rsidRPr="00FE44DE">
        <w:rPr>
          <w:rFonts w:ascii="Arial" w:hAnsi="Arial" w:cs="Arial"/>
          <w:bCs/>
          <w:sz w:val="20"/>
          <w:szCs w:val="20"/>
        </w:rPr>
        <w:t>M</w:t>
      </w:r>
      <w:r w:rsidR="00F00137" w:rsidRPr="00FE44DE">
        <w:rPr>
          <w:rFonts w:ascii="Arial" w:hAnsi="Arial" w:cs="Arial"/>
          <w:bCs/>
          <w:sz w:val="20"/>
          <w:szCs w:val="20"/>
        </w:rPr>
        <w:t>otorcycles (small size) 0,250,25</w:t>
      </w:r>
    </w:p>
    <w:p w:rsidR="00F00137" w:rsidRPr="00FE44DE" w:rsidRDefault="00F00137" w:rsidP="00F00137">
      <w:pPr>
        <w:pStyle w:val="ListParagraph"/>
        <w:numPr>
          <w:ilvl w:val="0"/>
          <w:numId w:val="10"/>
        </w:numPr>
        <w:bidi w:val="0"/>
        <w:spacing w:before="100" w:after="120" w:line="240" w:lineRule="auto"/>
        <w:ind w:left="426" w:hanging="284"/>
        <w:jc w:val="both"/>
        <w:outlineLvl w:val="4"/>
        <w:rPr>
          <w:rFonts w:ascii="Arial" w:hAnsi="Arial" w:cs="Arial"/>
          <w:bCs/>
          <w:sz w:val="20"/>
          <w:szCs w:val="20"/>
        </w:rPr>
      </w:pPr>
      <w:r w:rsidRPr="00FE44DE">
        <w:rPr>
          <w:rFonts w:ascii="Arial" w:hAnsi="Arial" w:cs="Arial"/>
          <w:bCs/>
          <w:sz w:val="20"/>
          <w:szCs w:val="20"/>
        </w:rPr>
        <w:t>Equipment, electronic and electric machines 0,200,20</w:t>
      </w:r>
    </w:p>
    <w:p w:rsidR="00C36B99" w:rsidRPr="00FE44DE" w:rsidRDefault="005828CC" w:rsidP="00C36B99">
      <w:pPr>
        <w:pStyle w:val="ListParagraph"/>
        <w:numPr>
          <w:ilvl w:val="0"/>
          <w:numId w:val="10"/>
        </w:numPr>
        <w:bidi w:val="0"/>
        <w:spacing w:before="100" w:after="120" w:line="240" w:lineRule="auto"/>
        <w:ind w:left="426" w:hanging="284"/>
        <w:jc w:val="both"/>
        <w:outlineLvl w:val="4"/>
        <w:rPr>
          <w:rFonts w:ascii="Arial" w:hAnsi="Arial" w:cs="Arial"/>
          <w:bCs/>
          <w:sz w:val="20"/>
          <w:szCs w:val="20"/>
        </w:rPr>
      </w:pPr>
      <w:r w:rsidRPr="00FE44DE">
        <w:rPr>
          <w:rFonts w:ascii="Arial" w:hAnsi="Arial" w:cs="Arial"/>
          <w:bCs/>
          <w:sz w:val="20"/>
          <w:szCs w:val="20"/>
        </w:rPr>
        <w:t>Stationary and office requirements</w:t>
      </w:r>
    </w:p>
    <w:p w:rsidR="005828CC" w:rsidRPr="00FE44DE" w:rsidRDefault="005828CC" w:rsidP="005828CC">
      <w:pPr>
        <w:pStyle w:val="ListParagraph"/>
        <w:numPr>
          <w:ilvl w:val="0"/>
          <w:numId w:val="14"/>
        </w:numPr>
        <w:bidi w:val="0"/>
        <w:spacing w:before="100" w:after="120" w:line="240" w:lineRule="auto"/>
        <w:ind w:left="567" w:hanging="283"/>
        <w:jc w:val="both"/>
        <w:outlineLvl w:val="4"/>
        <w:rPr>
          <w:rFonts w:ascii="Arial" w:hAnsi="Arial" w:cs="Arial"/>
          <w:bCs/>
          <w:sz w:val="20"/>
          <w:szCs w:val="20"/>
        </w:rPr>
      </w:pPr>
      <w:r w:rsidRPr="00FE44DE">
        <w:rPr>
          <w:rFonts w:ascii="Arial" w:hAnsi="Arial" w:cs="Arial"/>
          <w:bCs/>
          <w:sz w:val="20"/>
          <w:szCs w:val="20"/>
        </w:rPr>
        <w:t>Stationary 0,150,10 tons</w:t>
      </w:r>
    </w:p>
    <w:p w:rsidR="005828CC" w:rsidRPr="00FE44DE" w:rsidRDefault="005828CC" w:rsidP="005828CC">
      <w:pPr>
        <w:pStyle w:val="ListParagraph"/>
        <w:numPr>
          <w:ilvl w:val="0"/>
          <w:numId w:val="14"/>
        </w:numPr>
        <w:bidi w:val="0"/>
        <w:spacing w:before="100" w:after="120" w:line="240" w:lineRule="auto"/>
        <w:ind w:left="567" w:hanging="283"/>
        <w:jc w:val="both"/>
        <w:outlineLvl w:val="4"/>
        <w:rPr>
          <w:rFonts w:ascii="Arial" w:hAnsi="Arial" w:cs="Arial"/>
          <w:bCs/>
          <w:sz w:val="20"/>
          <w:szCs w:val="20"/>
        </w:rPr>
      </w:pPr>
      <w:r w:rsidRPr="00FE44DE">
        <w:rPr>
          <w:rFonts w:ascii="Arial" w:hAnsi="Arial" w:cs="Arial"/>
          <w:bCs/>
          <w:sz w:val="20"/>
          <w:szCs w:val="20"/>
        </w:rPr>
        <w:t>Office Requirements 0,200,15</w:t>
      </w:r>
    </w:p>
    <w:p w:rsidR="009155B1" w:rsidRPr="00FE44DE" w:rsidRDefault="009155B1" w:rsidP="009155B1">
      <w:pPr>
        <w:pStyle w:val="ListParagraph"/>
        <w:numPr>
          <w:ilvl w:val="0"/>
          <w:numId w:val="10"/>
        </w:numPr>
        <w:bidi w:val="0"/>
        <w:spacing w:before="100" w:after="120" w:line="240" w:lineRule="auto"/>
        <w:ind w:left="567" w:hanging="425"/>
        <w:jc w:val="both"/>
        <w:outlineLvl w:val="4"/>
        <w:rPr>
          <w:rFonts w:ascii="Arial" w:hAnsi="Arial" w:cs="Arial"/>
          <w:bCs/>
          <w:sz w:val="20"/>
          <w:szCs w:val="20"/>
        </w:rPr>
      </w:pPr>
      <w:r w:rsidRPr="00FE44DE">
        <w:rPr>
          <w:rFonts w:ascii="Arial" w:hAnsi="Arial" w:cs="Arial"/>
          <w:bCs/>
          <w:sz w:val="20"/>
          <w:szCs w:val="20"/>
        </w:rPr>
        <w:t>Medical, lab and veterinary materials 0,300,15</w:t>
      </w:r>
      <w:r w:rsidR="00287CEA" w:rsidRPr="00FE44DE">
        <w:rPr>
          <w:rFonts w:ascii="Arial" w:hAnsi="Arial" w:cs="Arial"/>
          <w:bCs/>
          <w:sz w:val="20"/>
          <w:szCs w:val="20"/>
        </w:rPr>
        <w:t xml:space="preserve"> tons</w:t>
      </w:r>
    </w:p>
    <w:p w:rsidR="00287CEA" w:rsidRPr="00FE44DE" w:rsidRDefault="00287CEA" w:rsidP="00287CEA">
      <w:pPr>
        <w:pStyle w:val="ListParagraph"/>
        <w:numPr>
          <w:ilvl w:val="0"/>
          <w:numId w:val="10"/>
        </w:numPr>
        <w:bidi w:val="0"/>
        <w:spacing w:before="100" w:after="120" w:line="240" w:lineRule="auto"/>
        <w:ind w:left="567" w:hanging="425"/>
        <w:jc w:val="both"/>
        <w:outlineLvl w:val="4"/>
        <w:rPr>
          <w:rFonts w:ascii="Arial" w:hAnsi="Arial" w:cs="Arial"/>
          <w:bCs/>
          <w:sz w:val="20"/>
          <w:szCs w:val="20"/>
        </w:rPr>
      </w:pPr>
      <w:r w:rsidRPr="00FE44DE">
        <w:rPr>
          <w:rFonts w:ascii="Arial" w:hAnsi="Arial" w:cs="Arial"/>
          <w:bCs/>
          <w:sz w:val="20"/>
          <w:szCs w:val="20"/>
        </w:rPr>
        <w:t>Glass and household requirements 0,200,20 tons</w:t>
      </w:r>
    </w:p>
    <w:p w:rsidR="00287CEA" w:rsidRPr="00FE44DE" w:rsidRDefault="00287CEA" w:rsidP="00287CEA">
      <w:pPr>
        <w:pStyle w:val="ListParagraph"/>
        <w:numPr>
          <w:ilvl w:val="0"/>
          <w:numId w:val="10"/>
        </w:numPr>
        <w:bidi w:val="0"/>
        <w:spacing w:before="100" w:after="120" w:line="240" w:lineRule="auto"/>
        <w:ind w:left="567" w:hanging="425"/>
        <w:jc w:val="both"/>
        <w:outlineLvl w:val="4"/>
        <w:rPr>
          <w:rFonts w:ascii="Arial" w:hAnsi="Arial" w:cs="Arial"/>
          <w:bCs/>
          <w:sz w:val="20"/>
          <w:szCs w:val="20"/>
        </w:rPr>
      </w:pPr>
      <w:r w:rsidRPr="00FE44DE">
        <w:rPr>
          <w:rFonts w:ascii="Arial" w:hAnsi="Arial" w:cs="Arial"/>
          <w:bCs/>
          <w:sz w:val="20"/>
          <w:szCs w:val="20"/>
        </w:rPr>
        <w:t>Spare parts, grease and vehicle parts 0,200,20 tons</w:t>
      </w:r>
    </w:p>
    <w:p w:rsidR="00287CEA" w:rsidRPr="00FE44DE" w:rsidRDefault="00287CEA" w:rsidP="00287CEA">
      <w:pPr>
        <w:pStyle w:val="ListParagraph"/>
        <w:numPr>
          <w:ilvl w:val="0"/>
          <w:numId w:val="10"/>
        </w:numPr>
        <w:bidi w:val="0"/>
        <w:spacing w:before="100" w:after="120" w:line="240" w:lineRule="auto"/>
        <w:ind w:left="567" w:hanging="425"/>
        <w:jc w:val="both"/>
        <w:outlineLvl w:val="4"/>
        <w:rPr>
          <w:rFonts w:ascii="Arial" w:hAnsi="Arial" w:cs="Arial"/>
          <w:bCs/>
          <w:sz w:val="20"/>
          <w:szCs w:val="20"/>
        </w:rPr>
      </w:pPr>
      <w:r w:rsidRPr="00FE44DE">
        <w:rPr>
          <w:rStyle w:val="shorttext"/>
          <w:rFonts w:ascii="Arial" w:hAnsi="Arial" w:cs="Arial"/>
          <w:color w:val="222222"/>
          <w:sz w:val="20"/>
          <w:szCs w:val="20"/>
          <w:lang/>
        </w:rPr>
        <w:t xml:space="preserve">Cosmetics </w:t>
      </w:r>
      <w:r w:rsidRPr="00FE44DE">
        <w:rPr>
          <w:rStyle w:val="hps"/>
          <w:rFonts w:ascii="Arial" w:hAnsi="Arial" w:cs="Arial"/>
          <w:color w:val="222222"/>
          <w:sz w:val="20"/>
          <w:szCs w:val="20"/>
          <w:lang/>
        </w:rPr>
        <w:t>and</w:t>
      </w:r>
      <w:r w:rsidRPr="00FE44DE">
        <w:rPr>
          <w:rStyle w:val="shorttext"/>
          <w:rFonts w:ascii="Arial" w:hAnsi="Arial" w:cs="Arial"/>
          <w:color w:val="222222"/>
          <w:sz w:val="20"/>
          <w:szCs w:val="20"/>
          <w:lang/>
        </w:rPr>
        <w:t xml:space="preserve"> </w:t>
      </w:r>
      <w:r w:rsidRPr="00FE44DE">
        <w:rPr>
          <w:rStyle w:val="hps"/>
          <w:rFonts w:ascii="Arial" w:hAnsi="Arial" w:cs="Arial"/>
          <w:color w:val="222222"/>
          <w:sz w:val="20"/>
          <w:szCs w:val="20"/>
          <w:lang/>
        </w:rPr>
        <w:t>perfumes</w:t>
      </w:r>
      <w:r w:rsidRPr="00FE44DE">
        <w:rPr>
          <w:rFonts w:ascii="Arial" w:hAnsi="Arial" w:cs="Arial"/>
          <w:bCs/>
          <w:sz w:val="20"/>
          <w:szCs w:val="20"/>
        </w:rPr>
        <w:t xml:space="preserve"> 0,200,15 tons</w:t>
      </w:r>
    </w:p>
    <w:p w:rsidR="00287CEA" w:rsidRPr="00FE44DE" w:rsidRDefault="00287CEA" w:rsidP="00287CEA">
      <w:pPr>
        <w:pStyle w:val="ListParagraph"/>
        <w:numPr>
          <w:ilvl w:val="0"/>
          <w:numId w:val="10"/>
        </w:numPr>
        <w:bidi w:val="0"/>
        <w:spacing w:before="100" w:after="120" w:line="240" w:lineRule="auto"/>
        <w:ind w:left="567" w:hanging="425"/>
        <w:jc w:val="both"/>
        <w:outlineLvl w:val="4"/>
        <w:rPr>
          <w:rFonts w:ascii="Arial" w:hAnsi="Arial" w:cs="Arial"/>
          <w:bCs/>
          <w:sz w:val="20"/>
          <w:szCs w:val="20"/>
        </w:rPr>
      </w:pPr>
      <w:r w:rsidRPr="00FE44DE">
        <w:rPr>
          <w:rFonts w:ascii="Arial" w:hAnsi="Arial" w:cs="Arial"/>
          <w:bCs/>
          <w:sz w:val="20"/>
          <w:szCs w:val="20"/>
        </w:rPr>
        <w:t>Children toys and false jewelry</w:t>
      </w:r>
    </w:p>
    <w:p w:rsidR="00921D93" w:rsidRPr="00FE44DE" w:rsidRDefault="00921D93" w:rsidP="00921D93">
      <w:pPr>
        <w:pStyle w:val="ListParagraph"/>
        <w:numPr>
          <w:ilvl w:val="0"/>
          <w:numId w:val="16"/>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Children toys 0,150,10 tons</w:t>
      </w:r>
    </w:p>
    <w:p w:rsidR="00AA3E1B" w:rsidRPr="00FE44DE" w:rsidRDefault="00AA3E1B" w:rsidP="00AA3E1B">
      <w:pPr>
        <w:pStyle w:val="ListParagraph"/>
        <w:numPr>
          <w:ilvl w:val="0"/>
          <w:numId w:val="16"/>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False jewelry </w:t>
      </w:r>
      <w:r w:rsidR="00287CEA" w:rsidRPr="00FE44DE">
        <w:rPr>
          <w:rFonts w:ascii="Arial" w:hAnsi="Arial" w:cs="Arial"/>
          <w:bCs/>
          <w:sz w:val="20"/>
          <w:szCs w:val="20"/>
        </w:rPr>
        <w:t xml:space="preserve"> </w:t>
      </w:r>
      <w:r w:rsidRPr="00FE44DE">
        <w:rPr>
          <w:rFonts w:ascii="Arial" w:hAnsi="Arial" w:cs="Arial"/>
          <w:bCs/>
          <w:sz w:val="20"/>
          <w:szCs w:val="20"/>
        </w:rPr>
        <w:t>0,150,10 tons</w:t>
      </w:r>
    </w:p>
    <w:p w:rsidR="00AA3E1B" w:rsidRPr="00FE44DE" w:rsidRDefault="00AA3E1B" w:rsidP="00AA3E1B">
      <w:pPr>
        <w:pStyle w:val="ListParagraph"/>
        <w:numPr>
          <w:ilvl w:val="0"/>
          <w:numId w:val="16"/>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Bicycles of all kinds 0,200,15 tons</w:t>
      </w:r>
    </w:p>
    <w:p w:rsidR="00AA3E1B" w:rsidRPr="00FE44DE" w:rsidRDefault="00AA3E1B" w:rsidP="00AA3E1B">
      <w:pPr>
        <w:pStyle w:val="ListParagraph"/>
        <w:numPr>
          <w:ilvl w:val="0"/>
          <w:numId w:val="10"/>
        </w:numPr>
        <w:bidi w:val="0"/>
        <w:spacing w:before="100" w:after="120" w:line="240" w:lineRule="auto"/>
        <w:ind w:left="567" w:hanging="425"/>
        <w:jc w:val="both"/>
        <w:outlineLvl w:val="4"/>
        <w:rPr>
          <w:rFonts w:ascii="Arial" w:hAnsi="Arial" w:cs="Arial"/>
          <w:bCs/>
          <w:sz w:val="20"/>
          <w:szCs w:val="20"/>
        </w:rPr>
      </w:pPr>
      <w:r w:rsidRPr="00FE44DE">
        <w:rPr>
          <w:rFonts w:ascii="Arial" w:hAnsi="Arial" w:cs="Arial"/>
          <w:bCs/>
          <w:sz w:val="20"/>
          <w:szCs w:val="20"/>
        </w:rPr>
        <w:t xml:space="preserve"> Construction materials</w:t>
      </w:r>
    </w:p>
    <w:p w:rsidR="00AA3E1B" w:rsidRPr="00FE44DE" w:rsidRDefault="00AA3E1B" w:rsidP="00AA3E1B">
      <w:pPr>
        <w:pStyle w:val="ListParagraph"/>
        <w:numPr>
          <w:ilvl w:val="0"/>
          <w:numId w:val="18"/>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Marble 0,200,15 tons</w:t>
      </w:r>
    </w:p>
    <w:p w:rsidR="00AA3E1B" w:rsidRPr="00FE44DE" w:rsidRDefault="001F60E3" w:rsidP="00AA3E1B">
      <w:pPr>
        <w:pStyle w:val="ListParagraph"/>
        <w:numPr>
          <w:ilvl w:val="0"/>
          <w:numId w:val="18"/>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Tiles\of all kinds 0,200,15 tons</w:t>
      </w:r>
    </w:p>
    <w:p w:rsidR="001F60E3" w:rsidRPr="00FE44DE" w:rsidRDefault="001F60E3" w:rsidP="001F60E3">
      <w:pPr>
        <w:pStyle w:val="ListParagraph"/>
        <w:numPr>
          <w:ilvl w:val="0"/>
          <w:numId w:val="10"/>
        </w:numPr>
        <w:bidi w:val="0"/>
        <w:spacing w:before="100" w:after="120" w:line="240" w:lineRule="auto"/>
        <w:ind w:left="567" w:hanging="425"/>
        <w:jc w:val="both"/>
        <w:outlineLvl w:val="4"/>
        <w:rPr>
          <w:rFonts w:ascii="Arial" w:hAnsi="Arial" w:cs="Arial"/>
          <w:bCs/>
          <w:sz w:val="20"/>
          <w:szCs w:val="20"/>
        </w:rPr>
      </w:pPr>
      <w:r w:rsidRPr="00FE44DE">
        <w:rPr>
          <w:rFonts w:ascii="Arial" w:hAnsi="Arial" w:cs="Arial"/>
          <w:bCs/>
          <w:sz w:val="20"/>
          <w:szCs w:val="20"/>
        </w:rPr>
        <w:t>Others (not mentioned above)</w:t>
      </w:r>
    </w:p>
    <w:p w:rsidR="001F60E3" w:rsidRPr="00FE44DE" w:rsidRDefault="004423E9" w:rsidP="00723F65">
      <w:pPr>
        <w:pStyle w:val="ListParagraph"/>
        <w:numPr>
          <w:ilvl w:val="0"/>
          <w:numId w:val="20"/>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Others with weight measurement 0,200,15 tons</w:t>
      </w:r>
    </w:p>
    <w:p w:rsidR="00FF3AC2" w:rsidRPr="00FE44DE" w:rsidRDefault="004423E9" w:rsidP="004423E9">
      <w:pPr>
        <w:pStyle w:val="ListParagraph"/>
        <w:numPr>
          <w:ilvl w:val="0"/>
          <w:numId w:val="20"/>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Others with numeric measurement 0,200,15 tons</w:t>
      </w:r>
    </w:p>
    <w:p w:rsidR="00FF3AC2" w:rsidRPr="00FE44DE" w:rsidRDefault="00FF3AC2" w:rsidP="00FF3AC2">
      <w:pPr>
        <w:bidi w:val="0"/>
        <w:spacing w:before="100" w:after="120" w:line="240" w:lineRule="auto"/>
        <w:jc w:val="both"/>
        <w:outlineLvl w:val="4"/>
        <w:rPr>
          <w:rFonts w:ascii="Arial" w:hAnsi="Arial" w:cs="Arial"/>
          <w:bCs/>
          <w:sz w:val="20"/>
          <w:szCs w:val="20"/>
        </w:rPr>
      </w:pPr>
    </w:p>
    <w:p w:rsidR="00FF3AC2" w:rsidRPr="00FE44DE" w:rsidRDefault="00FF3AC2" w:rsidP="00FF3AC2">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Free Zones' Instructions No. (1)</w:t>
      </w:r>
    </w:p>
    <w:p w:rsidR="00FF3AC2" w:rsidRPr="00FE44DE" w:rsidRDefault="00FF3AC2" w:rsidP="00FF3AC2">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-1-</w:t>
      </w:r>
    </w:p>
    <w:p w:rsidR="008504EC" w:rsidRPr="00FE44DE" w:rsidRDefault="005965BC" w:rsidP="00FF3AC2">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The Following goods are forbidden in the free zones:</w:t>
      </w:r>
    </w:p>
    <w:p w:rsidR="008504EC" w:rsidRPr="00FE44DE" w:rsidRDefault="008504EC" w:rsidP="008504EC">
      <w:pPr>
        <w:pStyle w:val="ListParagraph"/>
        <w:numPr>
          <w:ilvl w:val="0"/>
          <w:numId w:val="21"/>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Goods of forbidden origin</w:t>
      </w:r>
    </w:p>
    <w:p w:rsidR="00D34BF5" w:rsidRPr="00FE44DE" w:rsidRDefault="008504EC" w:rsidP="008504EC">
      <w:pPr>
        <w:pStyle w:val="ListParagraph"/>
        <w:numPr>
          <w:ilvl w:val="0"/>
          <w:numId w:val="21"/>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Drugs except those required to medicine and pharmetic material industry as per defined by the ministry of Health</w:t>
      </w:r>
    </w:p>
    <w:p w:rsidR="00D34BF5" w:rsidRPr="00FE44DE" w:rsidRDefault="00D34BF5" w:rsidP="00D34BF5">
      <w:pPr>
        <w:pStyle w:val="ListParagraph"/>
        <w:numPr>
          <w:ilvl w:val="0"/>
          <w:numId w:val="21"/>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Toxic or harmful materials to public health.</w:t>
      </w:r>
    </w:p>
    <w:p w:rsidR="00B5596D" w:rsidRPr="00FE44DE" w:rsidRDefault="000B7204" w:rsidP="00D34BF5">
      <w:pPr>
        <w:pStyle w:val="ListParagraph"/>
        <w:numPr>
          <w:ilvl w:val="0"/>
          <w:numId w:val="21"/>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Guns, ammunition and explosives</w:t>
      </w:r>
    </w:p>
    <w:p w:rsidR="00B5596D" w:rsidRPr="00FE44DE" w:rsidRDefault="00B5596D" w:rsidP="00B5596D">
      <w:pPr>
        <w:pStyle w:val="ListParagraph"/>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Metal coins, false and simulated coins.</w:t>
      </w:r>
    </w:p>
    <w:p w:rsidR="004423E9" w:rsidRPr="00FE44DE" w:rsidRDefault="00B5596D" w:rsidP="00B5596D">
      <w:pPr>
        <w:pStyle w:val="ListParagraph"/>
        <w:numPr>
          <w:ilvl w:val="0"/>
          <w:numId w:val="21"/>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Printed and engraved casts</w:t>
      </w:r>
    </w:p>
    <w:p w:rsidR="00E25674" w:rsidRPr="00FE44DE" w:rsidRDefault="00B5596D" w:rsidP="00E25674">
      <w:pPr>
        <w:pStyle w:val="ListParagraph"/>
        <w:numPr>
          <w:ilvl w:val="0"/>
          <w:numId w:val="21"/>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Books, notebooks, posters, recording tapes, printed, engraved photos and cards that consist of </w:t>
      </w:r>
      <w:r w:rsidR="00E25674" w:rsidRPr="00FE44DE">
        <w:rPr>
          <w:rFonts w:ascii="Arial" w:hAnsi="Arial" w:cs="Arial"/>
          <w:bCs/>
          <w:sz w:val="20"/>
          <w:szCs w:val="20"/>
        </w:rPr>
        <w:t>bad or saucy shape or any inappropriate thing and against public morals.</w:t>
      </w:r>
    </w:p>
    <w:p w:rsidR="00B5596D" w:rsidRPr="00FE44DE" w:rsidRDefault="009910D7" w:rsidP="00E25674">
      <w:pPr>
        <w:pStyle w:val="ListParagraph"/>
        <w:numPr>
          <w:ilvl w:val="0"/>
          <w:numId w:val="21"/>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Radiating materials only with the authorities' approval.</w:t>
      </w:r>
    </w:p>
    <w:p w:rsidR="009910D7" w:rsidRPr="00FE44DE" w:rsidRDefault="009910D7" w:rsidP="009910D7">
      <w:pPr>
        <w:pStyle w:val="ListParagraph"/>
        <w:numPr>
          <w:ilvl w:val="0"/>
          <w:numId w:val="21"/>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Stinky and flammable materials.</w:t>
      </w:r>
    </w:p>
    <w:p w:rsidR="005D1D97" w:rsidRPr="00FE44DE" w:rsidRDefault="009910D7" w:rsidP="009910D7">
      <w:pPr>
        <w:pStyle w:val="ListParagraph"/>
        <w:numPr>
          <w:ilvl w:val="0"/>
          <w:numId w:val="21"/>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lastRenderedPageBreak/>
        <w:t xml:space="preserve">The Commission has the right to issue an order to remove any materials from the free zones that you see </w:t>
      </w:r>
      <w:r w:rsidR="005D1D97" w:rsidRPr="00FE44DE">
        <w:rPr>
          <w:rFonts w:ascii="Arial" w:hAnsi="Arial" w:cs="Arial"/>
          <w:bCs/>
          <w:sz w:val="20"/>
          <w:szCs w:val="20"/>
        </w:rPr>
        <w:t>dangerous on</w:t>
      </w:r>
      <w:r w:rsidRPr="00FE44DE">
        <w:rPr>
          <w:rFonts w:ascii="Arial" w:hAnsi="Arial" w:cs="Arial"/>
          <w:bCs/>
          <w:sz w:val="20"/>
          <w:szCs w:val="20"/>
        </w:rPr>
        <w:t xml:space="preserve"> the people's health and security or threats the public welfare.</w:t>
      </w:r>
    </w:p>
    <w:p w:rsidR="005D1D97" w:rsidRPr="00FE44DE" w:rsidRDefault="005D1D97" w:rsidP="005D1D97">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-2-</w:t>
      </w:r>
    </w:p>
    <w:p w:rsidR="009910D7" w:rsidRPr="00FE44DE" w:rsidRDefault="005D1D97" w:rsidP="005D1D97">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These instructions should be implemented starting from the date of issuance.</w:t>
      </w:r>
    </w:p>
    <w:p w:rsidR="005D1D97" w:rsidRPr="00FE44DE" w:rsidRDefault="005D7448" w:rsidP="005D1D97">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Instructions</w:t>
      </w:r>
      <w:r w:rsidR="005D1D97" w:rsidRPr="00FE44DE">
        <w:rPr>
          <w:rFonts w:ascii="Arial" w:hAnsi="Arial" w:cs="Arial"/>
          <w:bCs/>
          <w:sz w:val="20"/>
          <w:szCs w:val="20"/>
        </w:rPr>
        <w:t xml:space="preserve"> No. (2)</w:t>
      </w:r>
    </w:p>
    <w:p w:rsidR="005D7448" w:rsidRPr="00FE44DE" w:rsidRDefault="005D7448" w:rsidP="005D7448">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(1)</w:t>
      </w:r>
    </w:p>
    <w:p w:rsidR="00691B93" w:rsidRPr="00FE44DE" w:rsidRDefault="00691B93" w:rsidP="00691B93">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Storage fees in the free zones are defines as follows:</w:t>
      </w:r>
    </w:p>
    <w:p w:rsidR="00691B93" w:rsidRPr="00FE44DE" w:rsidRDefault="00691B93" w:rsidP="00691B93">
      <w:pPr>
        <w:pStyle w:val="ListParagraph"/>
        <w:numPr>
          <w:ilvl w:val="0"/>
          <w:numId w:val="22"/>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(1) Dollar/ ton/ daily in the chilled storages for all materials.</w:t>
      </w:r>
    </w:p>
    <w:p w:rsidR="00691B93" w:rsidRPr="00FE44DE" w:rsidRDefault="00691B93" w:rsidP="00691B93">
      <w:pPr>
        <w:pStyle w:val="ListParagraph"/>
        <w:numPr>
          <w:ilvl w:val="0"/>
          <w:numId w:val="22"/>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(2) dollars/ ton/ daily in frozen storages for all materials</w:t>
      </w:r>
    </w:p>
    <w:p w:rsidR="00691B93" w:rsidRPr="00FE44DE" w:rsidRDefault="00691B93" w:rsidP="00691B93">
      <w:pPr>
        <w:pStyle w:val="ListParagraph"/>
        <w:numPr>
          <w:ilvl w:val="0"/>
          <w:numId w:val="22"/>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If the investor stored goods belong to others in its storages after getting the commission's approval, its portion would be in storage allowances (25%).</w:t>
      </w:r>
    </w:p>
    <w:p w:rsidR="00394BAB" w:rsidRPr="00FE44DE" w:rsidRDefault="004C72FD" w:rsidP="00394BAB">
      <w:pPr>
        <w:pStyle w:val="ListParagraph"/>
        <w:numPr>
          <w:ilvl w:val="0"/>
          <w:numId w:val="22"/>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Fractions of the ton/ ton is considered one ton to implement the above allowances.</w:t>
      </w:r>
    </w:p>
    <w:p w:rsidR="00E668F3" w:rsidRPr="00FE44DE" w:rsidRDefault="00E668F3" w:rsidP="00E668F3">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By the name of people</w:t>
      </w:r>
    </w:p>
    <w:p w:rsidR="00E668F3" w:rsidRPr="00FE44DE" w:rsidRDefault="00E668F3" w:rsidP="00E668F3">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Revolution Leadership Council</w:t>
      </w:r>
    </w:p>
    <w:p w:rsidR="00E668F3" w:rsidRPr="00FE44DE" w:rsidRDefault="00E668F3" w:rsidP="00E668F3">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Resolution No. 43</w:t>
      </w:r>
    </w:p>
    <w:p w:rsidR="00E668F3" w:rsidRPr="00FE44DE" w:rsidRDefault="00E668F3" w:rsidP="00E668F3">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Resolution date: 11/ Muharram/ 1419 H</w:t>
      </w:r>
    </w:p>
    <w:p w:rsidR="009071F4" w:rsidRPr="00FE44DE" w:rsidRDefault="009071F4" w:rsidP="009071F4">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7/5/1998</w:t>
      </w:r>
    </w:p>
    <w:p w:rsidR="009071F4" w:rsidRPr="00FE44DE" w:rsidRDefault="009071F4" w:rsidP="00EA2C97">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Based on the rules of the Clause (A) of the (</w:t>
      </w:r>
      <w:r w:rsidR="00EA2C97" w:rsidRPr="00FE44DE">
        <w:rPr>
          <w:rFonts w:ascii="Arial" w:hAnsi="Arial" w:cs="Arial"/>
          <w:bCs/>
          <w:sz w:val="20"/>
          <w:szCs w:val="20"/>
        </w:rPr>
        <w:t>article (</w:t>
      </w:r>
      <w:r w:rsidRPr="00FE44DE">
        <w:rPr>
          <w:rFonts w:ascii="Arial" w:hAnsi="Arial" w:cs="Arial"/>
          <w:bCs/>
          <w:sz w:val="20"/>
          <w:szCs w:val="20"/>
        </w:rPr>
        <w:t>42) of the Constitution,</w:t>
      </w:r>
      <w:r w:rsidR="00EA2C97" w:rsidRPr="00FE44DE">
        <w:rPr>
          <w:rFonts w:ascii="Arial" w:hAnsi="Arial" w:cs="Arial"/>
          <w:bCs/>
          <w:sz w:val="20"/>
          <w:szCs w:val="20"/>
        </w:rPr>
        <w:t xml:space="preserve"> </w:t>
      </w:r>
    </w:p>
    <w:p w:rsidR="00212374" w:rsidRPr="00FE44DE" w:rsidRDefault="00212374" w:rsidP="00212374">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Revolution Council Leadership has decided to issue the following Law:</w:t>
      </w:r>
    </w:p>
    <w:p w:rsidR="00212374" w:rsidRPr="00FE44DE" w:rsidRDefault="00212374" w:rsidP="00212374">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Law n</w:t>
      </w:r>
      <w:r w:rsidR="00670256" w:rsidRPr="00FE44DE">
        <w:rPr>
          <w:rFonts w:ascii="Arial" w:hAnsi="Arial" w:cs="Arial"/>
          <w:bCs/>
          <w:sz w:val="20"/>
          <w:szCs w:val="20"/>
        </w:rPr>
        <w:t>o</w:t>
      </w:r>
      <w:r w:rsidRPr="00FE44DE">
        <w:rPr>
          <w:rFonts w:ascii="Arial" w:hAnsi="Arial" w:cs="Arial"/>
          <w:bCs/>
          <w:sz w:val="20"/>
          <w:szCs w:val="20"/>
        </w:rPr>
        <w:t>. (3) of 1998 for the General Commission of Free Zones</w:t>
      </w:r>
    </w:p>
    <w:p w:rsidR="00212374" w:rsidRPr="00FE44DE" w:rsidRDefault="00212374" w:rsidP="00212374">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-1-</w:t>
      </w:r>
    </w:p>
    <w:p w:rsidR="005F1002" w:rsidRPr="00FE44DE" w:rsidRDefault="00212374" w:rsidP="00212374">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First/ A Commission will be established to manage and invest the free zones in Iraq called (General Commission for Free Zones) connected to the Ministry of </w:t>
      </w:r>
      <w:r w:rsidR="005F1002" w:rsidRPr="00FE44DE">
        <w:rPr>
          <w:rFonts w:ascii="Arial" w:hAnsi="Arial" w:cs="Arial"/>
          <w:bCs/>
          <w:sz w:val="20"/>
          <w:szCs w:val="20"/>
        </w:rPr>
        <w:t>Finance</w:t>
      </w:r>
      <w:r w:rsidRPr="00FE44DE">
        <w:rPr>
          <w:rFonts w:ascii="Arial" w:hAnsi="Arial" w:cs="Arial"/>
          <w:bCs/>
          <w:sz w:val="20"/>
          <w:szCs w:val="20"/>
        </w:rPr>
        <w:t xml:space="preserve"> and represented by its General Manager</w:t>
      </w:r>
      <w:r w:rsidR="005F1002" w:rsidRPr="00FE44DE">
        <w:rPr>
          <w:rFonts w:ascii="Arial" w:hAnsi="Arial" w:cs="Arial"/>
          <w:bCs/>
          <w:sz w:val="20"/>
          <w:szCs w:val="20"/>
        </w:rPr>
        <w:t xml:space="preserve"> or his representative.</w:t>
      </w:r>
    </w:p>
    <w:p w:rsidR="005F1002" w:rsidRPr="00FE44DE" w:rsidRDefault="004E38DB" w:rsidP="005F1002">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Second/</w:t>
      </w:r>
      <w:r w:rsidR="005F1002" w:rsidRPr="00FE44DE">
        <w:rPr>
          <w:rFonts w:ascii="Arial" w:hAnsi="Arial" w:cs="Arial"/>
          <w:bCs/>
          <w:sz w:val="20"/>
          <w:szCs w:val="20"/>
        </w:rPr>
        <w:t xml:space="preserve"> The Commission has a moral character and financial and administrative independent and it is self-financed.</w:t>
      </w:r>
    </w:p>
    <w:p w:rsidR="005F1002" w:rsidRPr="00FE44DE" w:rsidRDefault="005F1002" w:rsidP="005F1002">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Third/</w:t>
      </w:r>
      <w:r w:rsidR="003506AE" w:rsidRPr="00FE44DE">
        <w:rPr>
          <w:rFonts w:ascii="Arial" w:hAnsi="Arial" w:cs="Arial"/>
          <w:bCs/>
          <w:sz w:val="20"/>
          <w:szCs w:val="20"/>
        </w:rPr>
        <w:t xml:space="preserve"> Center of the Commission would be in Baghdad and </w:t>
      </w:r>
      <w:r w:rsidR="004E38DB" w:rsidRPr="00FE44DE">
        <w:rPr>
          <w:rFonts w:ascii="Arial" w:hAnsi="Arial" w:cs="Arial"/>
          <w:bCs/>
          <w:sz w:val="20"/>
          <w:szCs w:val="20"/>
        </w:rPr>
        <w:t>some branches can be opened inside Iraq.</w:t>
      </w:r>
    </w:p>
    <w:p w:rsidR="004E38DB" w:rsidRPr="00FE44DE" w:rsidRDefault="004E38DB" w:rsidP="004E38DB">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-2-</w:t>
      </w:r>
    </w:p>
    <w:p w:rsidR="004E38DB" w:rsidRPr="00FE44DE" w:rsidRDefault="004E38DB" w:rsidP="004E38DB">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The Commission aims at the following:</w:t>
      </w:r>
    </w:p>
    <w:p w:rsidR="004E38DB" w:rsidRPr="00FE44DE" w:rsidRDefault="004E38DB" w:rsidP="004E38DB">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First/ Manage and invest the free zones by Iraqis to serve the national economy.</w:t>
      </w:r>
    </w:p>
    <w:p w:rsidR="004E38DB" w:rsidRPr="00FE44DE" w:rsidRDefault="004E38DB" w:rsidP="004E38DB">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Second/</w:t>
      </w:r>
      <w:r w:rsidR="00F1209D" w:rsidRPr="00FE44DE">
        <w:rPr>
          <w:rFonts w:ascii="Arial" w:hAnsi="Arial" w:cs="Arial"/>
          <w:bCs/>
          <w:sz w:val="20"/>
          <w:szCs w:val="20"/>
        </w:rPr>
        <w:t xml:space="preserve"> </w:t>
      </w:r>
      <w:r w:rsidR="00FE44DE" w:rsidRPr="00FE44DE">
        <w:rPr>
          <w:rFonts w:ascii="Arial" w:hAnsi="Arial" w:cs="Arial"/>
          <w:bCs/>
          <w:sz w:val="20"/>
          <w:szCs w:val="20"/>
        </w:rPr>
        <w:t>establish</w:t>
      </w:r>
      <w:r w:rsidR="00F1209D" w:rsidRPr="00FE44DE">
        <w:rPr>
          <w:rFonts w:ascii="Arial" w:hAnsi="Arial" w:cs="Arial"/>
          <w:bCs/>
          <w:sz w:val="20"/>
          <w:szCs w:val="20"/>
        </w:rPr>
        <w:t xml:space="preserve"> the required stores,</w:t>
      </w:r>
      <w:r w:rsidR="004535E0" w:rsidRPr="00FE44DE">
        <w:rPr>
          <w:rFonts w:ascii="Arial" w:hAnsi="Arial" w:cs="Arial"/>
          <w:bCs/>
          <w:sz w:val="20"/>
          <w:szCs w:val="20"/>
        </w:rPr>
        <w:t xml:space="preserve"> facilities and warehouses for the free zones and its development.</w:t>
      </w:r>
    </w:p>
    <w:p w:rsidR="004535E0" w:rsidRPr="00FE44DE" w:rsidRDefault="004535E0" w:rsidP="004535E0">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Third/</w:t>
      </w:r>
      <w:r w:rsidR="00E82C4B" w:rsidRPr="00FE44DE">
        <w:rPr>
          <w:rFonts w:ascii="Arial" w:hAnsi="Arial" w:cs="Arial"/>
          <w:bCs/>
          <w:sz w:val="20"/>
          <w:szCs w:val="20"/>
        </w:rPr>
        <w:t xml:space="preserve"> Carry out the provisions and rules of Customs supervision.</w:t>
      </w:r>
      <w:r w:rsidR="001A6ED5" w:rsidRPr="00FE44DE">
        <w:rPr>
          <w:rFonts w:ascii="Arial" w:hAnsi="Arial" w:cs="Arial"/>
          <w:bCs/>
          <w:sz w:val="20"/>
          <w:szCs w:val="20"/>
        </w:rPr>
        <w:t xml:space="preserve"> </w:t>
      </w:r>
    </w:p>
    <w:p w:rsidR="001A6ED5" w:rsidRPr="00FE44DE" w:rsidRDefault="00A76CA9" w:rsidP="001A6ED5">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-3-</w:t>
      </w:r>
    </w:p>
    <w:p w:rsidR="00066CB3" w:rsidRPr="00FE44DE" w:rsidRDefault="00FE44DE" w:rsidP="00A76CA9">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 board of directors manages commission’s Administration</w:t>
      </w:r>
      <w:r w:rsidR="00066CB3" w:rsidRPr="00FE44DE">
        <w:rPr>
          <w:rFonts w:ascii="Arial" w:hAnsi="Arial" w:cs="Arial"/>
          <w:bCs/>
          <w:sz w:val="20"/>
          <w:szCs w:val="20"/>
        </w:rPr>
        <w:t xml:space="preserve"> consists of:</w:t>
      </w:r>
    </w:p>
    <w:p w:rsidR="00830C91" w:rsidRPr="00FE44DE" w:rsidRDefault="00066CB3" w:rsidP="00066CB3">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First/</w:t>
      </w:r>
      <w:r w:rsidR="00830C91" w:rsidRPr="00FE44DE">
        <w:rPr>
          <w:rFonts w:ascii="Arial" w:hAnsi="Arial" w:cs="Arial"/>
          <w:bCs/>
          <w:sz w:val="20"/>
          <w:szCs w:val="20"/>
        </w:rPr>
        <w:t xml:space="preserve"> General Manager of the General Commission of Free Zones – Chairman</w:t>
      </w:r>
    </w:p>
    <w:p w:rsidR="00D210F0" w:rsidRPr="00FE44DE" w:rsidRDefault="00830C91" w:rsidP="00830C91">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Second/</w:t>
      </w:r>
      <w:r w:rsidR="00D210F0" w:rsidRPr="00FE44DE">
        <w:rPr>
          <w:rFonts w:ascii="Arial" w:hAnsi="Arial" w:cs="Arial"/>
          <w:bCs/>
          <w:sz w:val="20"/>
          <w:szCs w:val="20"/>
        </w:rPr>
        <w:t xml:space="preserve"> Representative for:</w:t>
      </w:r>
    </w:p>
    <w:p w:rsidR="00D210F0" w:rsidRPr="00FE44DE" w:rsidRDefault="00D210F0" w:rsidP="00D210F0">
      <w:pPr>
        <w:pStyle w:val="ListParagraph"/>
        <w:numPr>
          <w:ilvl w:val="0"/>
          <w:numId w:val="23"/>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Members from the Ministry of Trade</w:t>
      </w:r>
    </w:p>
    <w:p w:rsidR="00D210F0" w:rsidRPr="00FE44DE" w:rsidRDefault="00D210F0" w:rsidP="00D210F0">
      <w:pPr>
        <w:pStyle w:val="ListParagraph"/>
        <w:numPr>
          <w:ilvl w:val="0"/>
          <w:numId w:val="23"/>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Ministry of Industry and minerals.</w:t>
      </w:r>
    </w:p>
    <w:p w:rsidR="00D210F0" w:rsidRPr="00FE44DE" w:rsidRDefault="00D210F0" w:rsidP="00D210F0">
      <w:pPr>
        <w:pStyle w:val="ListParagraph"/>
        <w:numPr>
          <w:ilvl w:val="0"/>
          <w:numId w:val="23"/>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Ministry of Oil.</w:t>
      </w:r>
    </w:p>
    <w:p w:rsidR="00D210F0" w:rsidRPr="00FE44DE" w:rsidRDefault="00D210F0" w:rsidP="00D210F0">
      <w:pPr>
        <w:pStyle w:val="ListParagraph"/>
        <w:numPr>
          <w:ilvl w:val="0"/>
          <w:numId w:val="23"/>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Ministry of Transportation.</w:t>
      </w:r>
    </w:p>
    <w:p w:rsidR="00834F0C" w:rsidRPr="00FE44DE" w:rsidRDefault="00834F0C" w:rsidP="00D210F0">
      <w:pPr>
        <w:pStyle w:val="ListParagraph"/>
        <w:numPr>
          <w:ilvl w:val="0"/>
          <w:numId w:val="23"/>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Iraqi Central Bank.</w:t>
      </w:r>
    </w:p>
    <w:p w:rsidR="00413892" w:rsidRPr="00FE44DE" w:rsidRDefault="00834F0C" w:rsidP="00413892">
      <w:pPr>
        <w:pStyle w:val="ListParagraph"/>
        <w:numPr>
          <w:ilvl w:val="0"/>
          <w:numId w:val="23"/>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General Commission for Customs</w:t>
      </w:r>
      <w:r w:rsidR="00413892" w:rsidRPr="00FE44DE">
        <w:rPr>
          <w:rFonts w:ascii="Arial" w:hAnsi="Arial" w:cs="Arial"/>
          <w:bCs/>
          <w:sz w:val="20"/>
          <w:szCs w:val="20"/>
        </w:rPr>
        <w:t>.</w:t>
      </w:r>
    </w:p>
    <w:p w:rsidR="00FF5A85" w:rsidRPr="00FE44DE" w:rsidRDefault="00413892" w:rsidP="00413892">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lastRenderedPageBreak/>
        <w:t>Third/</w:t>
      </w:r>
      <w:r w:rsidR="00EB2909" w:rsidRPr="00FE44DE">
        <w:rPr>
          <w:rFonts w:ascii="Arial" w:hAnsi="Arial" w:cs="Arial"/>
          <w:bCs/>
          <w:sz w:val="20"/>
          <w:szCs w:val="20"/>
        </w:rPr>
        <w:t xml:space="preserve"> Two experienced</w:t>
      </w:r>
      <w:r w:rsidR="00FF5A85" w:rsidRPr="00FE44DE">
        <w:rPr>
          <w:rFonts w:ascii="Arial" w:hAnsi="Arial" w:cs="Arial"/>
          <w:bCs/>
          <w:sz w:val="20"/>
          <w:szCs w:val="20"/>
        </w:rPr>
        <w:t xml:space="preserve"> and specialized persons to be designated by the Ministry of Finance as members.</w:t>
      </w:r>
    </w:p>
    <w:p w:rsidR="008C0D50" w:rsidRPr="00FE44DE" w:rsidRDefault="00FF5A85" w:rsidP="00FF5A85">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Fourth/ </w:t>
      </w:r>
      <w:r w:rsidR="008C0D50" w:rsidRPr="00FE44DE">
        <w:rPr>
          <w:rFonts w:ascii="Arial" w:hAnsi="Arial" w:cs="Arial"/>
          <w:bCs/>
          <w:sz w:val="20"/>
          <w:szCs w:val="20"/>
        </w:rPr>
        <w:t>One of the Commission's employees would be Rapporteurs of the Board.</w:t>
      </w:r>
    </w:p>
    <w:p w:rsidR="008C0D50" w:rsidRPr="00FE44DE" w:rsidRDefault="008C0D50" w:rsidP="008C0D50">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Article -4- </w:t>
      </w:r>
    </w:p>
    <w:p w:rsidR="00112FEA" w:rsidRPr="00FE44DE" w:rsidRDefault="008C0D50" w:rsidP="008C0D50">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First/</w:t>
      </w:r>
      <w:r w:rsidR="00112FEA" w:rsidRPr="00FE44DE">
        <w:rPr>
          <w:rFonts w:ascii="Arial" w:hAnsi="Arial" w:cs="Arial"/>
          <w:bCs/>
          <w:sz w:val="20"/>
          <w:szCs w:val="20"/>
        </w:rPr>
        <w:t xml:space="preserve"> Board of Directors conducts the following:</w:t>
      </w:r>
    </w:p>
    <w:p w:rsidR="004979A6" w:rsidRPr="00FE44DE" w:rsidRDefault="004979A6" w:rsidP="004979A6">
      <w:pPr>
        <w:pStyle w:val="ListParagraph"/>
        <w:numPr>
          <w:ilvl w:val="0"/>
          <w:numId w:val="24"/>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Set the General policy of the Commission.</w:t>
      </w:r>
    </w:p>
    <w:p w:rsidR="004979A6" w:rsidRPr="00FE44DE" w:rsidRDefault="004979A6" w:rsidP="004979A6">
      <w:pPr>
        <w:pStyle w:val="ListParagraph"/>
        <w:numPr>
          <w:ilvl w:val="0"/>
          <w:numId w:val="24"/>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Propose the establishment and cancelation of the Free Zones.</w:t>
      </w:r>
    </w:p>
    <w:p w:rsidR="00FE3B3A" w:rsidRPr="00FE44DE" w:rsidRDefault="004979A6" w:rsidP="004979A6">
      <w:pPr>
        <w:pStyle w:val="ListParagraph"/>
        <w:numPr>
          <w:ilvl w:val="0"/>
          <w:numId w:val="24"/>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Prepare the plans and programs of the development of the free zones.</w:t>
      </w:r>
    </w:p>
    <w:p w:rsidR="00C01CE5" w:rsidRPr="00FE44DE" w:rsidRDefault="00FE3B3A" w:rsidP="00116588">
      <w:pPr>
        <w:pStyle w:val="ListParagraph"/>
        <w:numPr>
          <w:ilvl w:val="0"/>
          <w:numId w:val="24"/>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Decide</w:t>
      </w:r>
      <w:r w:rsidR="00116588" w:rsidRPr="00FE44DE">
        <w:rPr>
          <w:rFonts w:ascii="Arial" w:hAnsi="Arial" w:cs="Arial"/>
          <w:bCs/>
          <w:sz w:val="20"/>
          <w:szCs w:val="20"/>
        </w:rPr>
        <w:t xml:space="preserve"> the investment requests in the free zones to establish the industrial, commercial and service projects.</w:t>
      </w:r>
    </w:p>
    <w:p w:rsidR="001D5ACC" w:rsidRPr="00FE44DE" w:rsidRDefault="00C01CE5" w:rsidP="00C01CE5">
      <w:pPr>
        <w:pStyle w:val="ListParagraph"/>
        <w:numPr>
          <w:ilvl w:val="0"/>
          <w:numId w:val="24"/>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Define the fees services in the free zones and lease allowances, and exploit special facilities.</w:t>
      </w:r>
    </w:p>
    <w:p w:rsidR="00683BE2" w:rsidRPr="00FE44DE" w:rsidRDefault="001D5ACC" w:rsidP="001D5ACC">
      <w:pPr>
        <w:pStyle w:val="ListParagraph"/>
        <w:numPr>
          <w:ilvl w:val="0"/>
          <w:numId w:val="24"/>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Define the procedures of insurance issues in the free zones.</w:t>
      </w:r>
    </w:p>
    <w:p w:rsidR="00A26561" w:rsidRPr="00FE44DE" w:rsidRDefault="00683BE2" w:rsidP="00683BE2">
      <w:pPr>
        <w:pStyle w:val="ListParagraph"/>
        <w:numPr>
          <w:ilvl w:val="0"/>
          <w:numId w:val="24"/>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Propose </w:t>
      </w:r>
      <w:r w:rsidR="00A26561" w:rsidRPr="00FE44DE">
        <w:rPr>
          <w:rFonts w:ascii="Arial" w:hAnsi="Arial" w:cs="Arial"/>
          <w:bCs/>
          <w:sz w:val="20"/>
          <w:szCs w:val="20"/>
        </w:rPr>
        <w:t xml:space="preserve">the </w:t>
      </w:r>
      <w:r w:rsidRPr="00FE44DE">
        <w:rPr>
          <w:rFonts w:ascii="Arial" w:hAnsi="Arial" w:cs="Arial"/>
          <w:bCs/>
          <w:sz w:val="20"/>
          <w:szCs w:val="20"/>
        </w:rPr>
        <w:t>loan and agreement contract projects.</w:t>
      </w:r>
    </w:p>
    <w:p w:rsidR="00491B96" w:rsidRPr="00FE44DE" w:rsidRDefault="00A26561" w:rsidP="00A26561">
      <w:pPr>
        <w:pStyle w:val="ListParagraph"/>
        <w:numPr>
          <w:ilvl w:val="0"/>
          <w:numId w:val="24"/>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Approve the annual budget project of the General Commission.</w:t>
      </w:r>
    </w:p>
    <w:p w:rsidR="003D3657" w:rsidRPr="00FE44DE" w:rsidRDefault="00491B96" w:rsidP="00491B96">
      <w:pPr>
        <w:pStyle w:val="ListParagraph"/>
        <w:numPr>
          <w:ilvl w:val="0"/>
          <w:numId w:val="24"/>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Propose </w:t>
      </w:r>
      <w:r w:rsidR="003D3657" w:rsidRPr="00FE44DE">
        <w:rPr>
          <w:rFonts w:ascii="Arial" w:hAnsi="Arial" w:cs="Arial"/>
          <w:bCs/>
          <w:sz w:val="20"/>
          <w:szCs w:val="20"/>
        </w:rPr>
        <w:t xml:space="preserve">the </w:t>
      </w:r>
      <w:r w:rsidRPr="00FE44DE">
        <w:rPr>
          <w:rFonts w:ascii="Arial" w:hAnsi="Arial" w:cs="Arial"/>
          <w:bCs/>
          <w:sz w:val="20"/>
          <w:szCs w:val="20"/>
        </w:rPr>
        <w:t>law, rule, construction and resolution projects of the exemptions granted to investment projects in the free zones.</w:t>
      </w:r>
    </w:p>
    <w:p w:rsidR="005362F4" w:rsidRPr="00FE44DE" w:rsidRDefault="003D3657" w:rsidP="003D3657">
      <w:pPr>
        <w:pStyle w:val="ListParagraph"/>
        <w:numPr>
          <w:ilvl w:val="0"/>
          <w:numId w:val="24"/>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Propose </w:t>
      </w:r>
      <w:r w:rsidR="00E4482F" w:rsidRPr="00FE44DE">
        <w:rPr>
          <w:rFonts w:ascii="Arial" w:hAnsi="Arial" w:cs="Arial"/>
          <w:bCs/>
          <w:sz w:val="20"/>
          <w:szCs w:val="20"/>
        </w:rPr>
        <w:t>incentive system for the Commission's employees.</w:t>
      </w:r>
    </w:p>
    <w:p w:rsidR="005362F4" w:rsidRPr="00FE44DE" w:rsidRDefault="005362F4" w:rsidP="005362F4">
      <w:pPr>
        <w:pStyle w:val="ListParagraph"/>
        <w:numPr>
          <w:ilvl w:val="0"/>
          <w:numId w:val="24"/>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Authorize some of the authorities to the General Manager.</w:t>
      </w:r>
    </w:p>
    <w:p w:rsidR="00906608" w:rsidRPr="00FE44DE" w:rsidRDefault="005362F4" w:rsidP="00906608">
      <w:pPr>
        <w:bidi w:val="0"/>
        <w:spacing w:before="100" w:after="120" w:line="240" w:lineRule="auto"/>
        <w:jc w:val="both"/>
        <w:outlineLvl w:val="4"/>
        <w:rPr>
          <w:rStyle w:val="shorttext"/>
          <w:rFonts w:ascii="Arial" w:hAnsi="Arial" w:cs="Arial"/>
          <w:color w:val="222222"/>
          <w:sz w:val="20"/>
          <w:szCs w:val="20"/>
          <w:lang/>
        </w:rPr>
      </w:pPr>
      <w:r w:rsidRPr="00FE44DE">
        <w:rPr>
          <w:rFonts w:ascii="Arial" w:hAnsi="Arial" w:cs="Arial"/>
          <w:bCs/>
          <w:sz w:val="20"/>
          <w:szCs w:val="20"/>
        </w:rPr>
        <w:t xml:space="preserve">Second/ The council holds one meeting every month at least </w:t>
      </w:r>
      <w:r w:rsidR="00906608" w:rsidRPr="00FE44DE">
        <w:rPr>
          <w:rFonts w:ascii="Arial" w:hAnsi="Arial" w:cs="Arial"/>
          <w:bCs/>
          <w:sz w:val="20"/>
          <w:szCs w:val="20"/>
        </w:rPr>
        <w:t>through</w:t>
      </w:r>
      <w:r w:rsidRPr="00FE44DE">
        <w:rPr>
          <w:rFonts w:ascii="Arial" w:hAnsi="Arial" w:cs="Arial"/>
          <w:bCs/>
          <w:sz w:val="20"/>
          <w:szCs w:val="20"/>
        </w:rPr>
        <w:t xml:space="preserve"> an invitation</w:t>
      </w:r>
      <w:r w:rsidR="00906608" w:rsidRPr="00FE44DE">
        <w:rPr>
          <w:rFonts w:ascii="Arial" w:hAnsi="Arial" w:cs="Arial"/>
          <w:bCs/>
          <w:sz w:val="20"/>
          <w:szCs w:val="20"/>
        </w:rPr>
        <w:t xml:space="preserve"> made by </w:t>
      </w:r>
      <w:r w:rsidRPr="00FE44DE">
        <w:rPr>
          <w:rFonts w:ascii="Arial" w:hAnsi="Arial" w:cs="Arial"/>
          <w:bCs/>
          <w:sz w:val="20"/>
          <w:szCs w:val="20"/>
        </w:rPr>
        <w:t xml:space="preserve">its chairman to complete the </w:t>
      </w:r>
      <w:r w:rsidRPr="00FE44DE">
        <w:rPr>
          <w:rStyle w:val="shorttext"/>
          <w:rFonts w:ascii="Arial" w:hAnsi="Arial" w:cs="Arial"/>
          <w:color w:val="222222"/>
          <w:sz w:val="20"/>
          <w:szCs w:val="20"/>
          <w:lang/>
        </w:rPr>
        <w:t>quorum of the meeting by the presence of the majority of the council members. Decisions are take</w:t>
      </w:r>
      <w:r w:rsidR="00906608" w:rsidRPr="00FE44DE">
        <w:rPr>
          <w:rStyle w:val="shorttext"/>
          <w:rFonts w:ascii="Arial" w:hAnsi="Arial" w:cs="Arial"/>
          <w:color w:val="222222"/>
          <w:sz w:val="20"/>
          <w:szCs w:val="20"/>
          <w:lang/>
        </w:rPr>
        <w:t>n by the majority of attendance</w:t>
      </w:r>
      <w:r w:rsidRPr="00FE44DE">
        <w:rPr>
          <w:rStyle w:val="shorttext"/>
          <w:rFonts w:ascii="Arial" w:hAnsi="Arial" w:cs="Arial"/>
          <w:color w:val="222222"/>
          <w:sz w:val="20"/>
          <w:szCs w:val="20"/>
          <w:lang/>
        </w:rPr>
        <w:t xml:space="preserve">. In case of being equal, the side that the chairman voted </w:t>
      </w:r>
      <w:r w:rsidR="007E49D4" w:rsidRPr="00FE44DE">
        <w:rPr>
          <w:rStyle w:val="shorttext"/>
          <w:rFonts w:ascii="Arial" w:hAnsi="Arial" w:cs="Arial"/>
          <w:color w:val="222222"/>
          <w:sz w:val="20"/>
          <w:szCs w:val="20"/>
          <w:lang/>
        </w:rPr>
        <w:t>in would be overbalanced.</w:t>
      </w:r>
    </w:p>
    <w:p w:rsidR="005C4543" w:rsidRPr="00FE44DE" w:rsidRDefault="00906608" w:rsidP="00906608">
      <w:pPr>
        <w:bidi w:val="0"/>
        <w:spacing w:before="100" w:after="120" w:line="240" w:lineRule="auto"/>
        <w:jc w:val="both"/>
        <w:outlineLvl w:val="4"/>
        <w:rPr>
          <w:rStyle w:val="shorttext"/>
          <w:rFonts w:ascii="Arial" w:hAnsi="Arial" w:cs="Arial"/>
          <w:color w:val="222222"/>
          <w:sz w:val="20"/>
          <w:szCs w:val="20"/>
          <w:lang/>
        </w:rPr>
      </w:pPr>
      <w:r w:rsidRPr="00FE44DE">
        <w:rPr>
          <w:rStyle w:val="shorttext"/>
          <w:rFonts w:ascii="Arial" w:hAnsi="Arial" w:cs="Arial"/>
          <w:color w:val="222222"/>
          <w:sz w:val="20"/>
          <w:szCs w:val="20"/>
          <w:lang/>
        </w:rPr>
        <w:t>Third/</w:t>
      </w:r>
      <w:r w:rsidR="0015165C" w:rsidRPr="00FE44DE">
        <w:rPr>
          <w:rStyle w:val="shorttext"/>
          <w:rFonts w:ascii="Arial" w:hAnsi="Arial" w:cs="Arial"/>
          <w:color w:val="222222"/>
          <w:sz w:val="20"/>
          <w:szCs w:val="20"/>
          <w:lang/>
        </w:rPr>
        <w:t xml:space="preserve"> Decisions of the Board of Directors are subjected to the issues stated in the items (1, 2, 3, 7, 8, 9, 10) of Clause (First) of this Article to be approved by the Minister. Council's decisions would be presented to him in for the rest of the issues for review and information.</w:t>
      </w:r>
      <w:r w:rsidR="00F442A8" w:rsidRPr="00FE44DE">
        <w:rPr>
          <w:rStyle w:val="shorttext"/>
          <w:rFonts w:ascii="Arial" w:hAnsi="Arial" w:cs="Arial"/>
          <w:color w:val="222222"/>
          <w:sz w:val="20"/>
          <w:szCs w:val="20"/>
          <w:lang/>
        </w:rPr>
        <w:t xml:space="preserve"> </w:t>
      </w:r>
    </w:p>
    <w:p w:rsidR="005362F4" w:rsidRPr="00FE44DE" w:rsidRDefault="00F442A8" w:rsidP="005C4543">
      <w:pPr>
        <w:bidi w:val="0"/>
        <w:spacing w:before="100" w:after="120" w:line="240" w:lineRule="auto"/>
        <w:jc w:val="both"/>
        <w:outlineLvl w:val="4"/>
        <w:rPr>
          <w:rStyle w:val="shorttext"/>
          <w:rFonts w:ascii="Arial" w:hAnsi="Arial" w:cs="Arial"/>
          <w:color w:val="222222"/>
          <w:sz w:val="20"/>
          <w:szCs w:val="20"/>
          <w:lang/>
        </w:rPr>
      </w:pPr>
      <w:r w:rsidRPr="00FE44DE">
        <w:rPr>
          <w:rStyle w:val="shorttext"/>
          <w:rFonts w:ascii="Arial" w:hAnsi="Arial" w:cs="Arial"/>
          <w:color w:val="222222"/>
          <w:sz w:val="20"/>
          <w:szCs w:val="20"/>
          <w:lang/>
        </w:rPr>
        <w:t>Article -5-</w:t>
      </w:r>
      <w:r w:rsidR="005C4543" w:rsidRPr="00FE44DE">
        <w:rPr>
          <w:rStyle w:val="shorttext"/>
          <w:rFonts w:ascii="Arial" w:hAnsi="Arial" w:cs="Arial"/>
          <w:color w:val="222222"/>
          <w:sz w:val="20"/>
          <w:szCs w:val="20"/>
          <w:lang/>
        </w:rPr>
        <w:t xml:space="preserve"> </w:t>
      </w:r>
    </w:p>
    <w:p w:rsidR="005C4543" w:rsidRPr="00FE44DE" w:rsidRDefault="005C4543" w:rsidP="005C4543">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Commission is run by a General Manager that has preliminary University Certificate at least and has experience in the work field. He conducts the following:</w:t>
      </w:r>
    </w:p>
    <w:p w:rsidR="005C4543" w:rsidRPr="00FE44DE" w:rsidRDefault="00EC5C37" w:rsidP="00EC5C37">
      <w:pPr>
        <w:pStyle w:val="ListParagraph"/>
        <w:numPr>
          <w:ilvl w:val="0"/>
          <w:numId w:val="26"/>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Carry out the decisions and recommendations issued by the Council.</w:t>
      </w:r>
    </w:p>
    <w:p w:rsidR="00A11354" w:rsidRPr="00FE44DE" w:rsidRDefault="00B12CE2" w:rsidP="00A11354">
      <w:pPr>
        <w:pStyle w:val="ListParagraph"/>
        <w:numPr>
          <w:ilvl w:val="0"/>
          <w:numId w:val="26"/>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Prepare the project of the general annual budget of the commission and present it to the council.</w:t>
      </w:r>
    </w:p>
    <w:p w:rsidR="00B12CE2" w:rsidRPr="00FE44DE" w:rsidRDefault="00B12CE2" w:rsidP="00B12CE2">
      <w:pPr>
        <w:pStyle w:val="ListParagraph"/>
        <w:numPr>
          <w:ilvl w:val="0"/>
          <w:numId w:val="26"/>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Implement the required works to manage the commission and conduct its activities as per the authorities granted to it by the Board of Directors.</w:t>
      </w:r>
    </w:p>
    <w:p w:rsidR="00B12CE2" w:rsidRPr="00FE44DE" w:rsidRDefault="00B12CE2" w:rsidP="00B12CE2">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-6-</w:t>
      </w:r>
      <w:r w:rsidR="001B6EEB" w:rsidRPr="00FE44DE">
        <w:rPr>
          <w:rFonts w:ascii="Arial" w:hAnsi="Arial" w:cs="Arial"/>
          <w:bCs/>
          <w:sz w:val="20"/>
          <w:szCs w:val="20"/>
        </w:rPr>
        <w:t xml:space="preserve"> </w:t>
      </w:r>
    </w:p>
    <w:p w:rsidR="001B6EEB" w:rsidRPr="00FE44DE" w:rsidRDefault="001B6EEB" w:rsidP="001B6EEB">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First/ </w:t>
      </w:r>
      <w:r w:rsidR="00E24F29" w:rsidRPr="00FE44DE">
        <w:rPr>
          <w:rFonts w:ascii="Arial" w:hAnsi="Arial" w:cs="Arial"/>
          <w:bCs/>
          <w:sz w:val="20"/>
          <w:szCs w:val="20"/>
        </w:rPr>
        <w:t>Commission resources consist of:</w:t>
      </w:r>
    </w:p>
    <w:p w:rsidR="00E24F29" w:rsidRPr="00FE44DE" w:rsidRDefault="00F82062" w:rsidP="00F82062">
      <w:pPr>
        <w:pStyle w:val="ListParagraph"/>
        <w:numPr>
          <w:ilvl w:val="0"/>
          <w:numId w:val="2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Lease allowances and the temporary occupancy of lands and estates that </w:t>
      </w:r>
      <w:r w:rsidR="00FE44DE" w:rsidRPr="00FE44DE">
        <w:rPr>
          <w:rFonts w:ascii="Arial" w:hAnsi="Arial" w:cs="Arial"/>
          <w:bCs/>
          <w:sz w:val="20"/>
          <w:szCs w:val="20"/>
        </w:rPr>
        <w:t>its</w:t>
      </w:r>
      <w:r w:rsidRPr="00FE44DE">
        <w:rPr>
          <w:rFonts w:ascii="Arial" w:hAnsi="Arial" w:cs="Arial"/>
          <w:bCs/>
          <w:sz w:val="20"/>
          <w:szCs w:val="20"/>
        </w:rPr>
        <w:t xml:space="preserve"> own.</w:t>
      </w:r>
    </w:p>
    <w:p w:rsidR="00F82062" w:rsidRPr="00FE44DE" w:rsidRDefault="00F82062" w:rsidP="00F82062">
      <w:pPr>
        <w:pStyle w:val="ListParagraph"/>
        <w:numPr>
          <w:ilvl w:val="0"/>
          <w:numId w:val="2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Service fees.</w:t>
      </w:r>
    </w:p>
    <w:p w:rsidR="00F82062" w:rsidRPr="00FE44DE" w:rsidRDefault="00F82062" w:rsidP="00F82062">
      <w:pPr>
        <w:pStyle w:val="ListParagraph"/>
        <w:numPr>
          <w:ilvl w:val="0"/>
          <w:numId w:val="2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Any other resources that the minister approve.</w:t>
      </w:r>
    </w:p>
    <w:p w:rsidR="00F82062" w:rsidRPr="00FE44DE" w:rsidRDefault="00F82062" w:rsidP="00F82062">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Second/ An advance payment would be allocated for operation purposes to be defined and repaid by the approval of the minister.</w:t>
      </w:r>
    </w:p>
    <w:p w:rsidR="00661077" w:rsidRPr="00FE44DE" w:rsidRDefault="00F82062" w:rsidP="00F82062">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-7-</w:t>
      </w:r>
    </w:p>
    <w:p w:rsidR="00661077" w:rsidRPr="00FE44DE" w:rsidRDefault="00661077" w:rsidP="00661077">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Service rules applied on the General Commission of Customs' employees would be applied on the </w:t>
      </w:r>
      <w:r w:rsidR="001B54C7" w:rsidRPr="00FE44DE">
        <w:rPr>
          <w:rFonts w:ascii="Arial" w:hAnsi="Arial" w:cs="Arial"/>
          <w:bCs/>
          <w:sz w:val="20"/>
          <w:szCs w:val="20"/>
        </w:rPr>
        <w:t xml:space="preserve">employees </w:t>
      </w:r>
      <w:r w:rsidRPr="00FE44DE">
        <w:rPr>
          <w:rFonts w:ascii="Arial" w:hAnsi="Arial" w:cs="Arial"/>
          <w:bCs/>
          <w:sz w:val="20"/>
          <w:szCs w:val="20"/>
        </w:rPr>
        <w:t>of the commission's employees.</w:t>
      </w:r>
    </w:p>
    <w:p w:rsidR="001B54C7" w:rsidRPr="00FE44DE" w:rsidRDefault="001B54C7" w:rsidP="001B54C7">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-8-</w:t>
      </w:r>
    </w:p>
    <w:p w:rsidR="001B54C7" w:rsidRPr="00FE44DE" w:rsidRDefault="001B54C7" w:rsidP="001B54C7">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First/</w:t>
      </w:r>
      <w:r w:rsidR="005163AB" w:rsidRPr="00FE44DE">
        <w:rPr>
          <w:rFonts w:ascii="Arial" w:hAnsi="Arial" w:cs="Arial"/>
          <w:bCs/>
          <w:sz w:val="20"/>
          <w:szCs w:val="20"/>
        </w:rPr>
        <w:t xml:space="preserve"> The commission would apply the unified accounting system.</w:t>
      </w:r>
    </w:p>
    <w:p w:rsidR="005163AB" w:rsidRPr="00FE44DE" w:rsidRDefault="005163AB" w:rsidP="005163AB">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Second/</w:t>
      </w:r>
      <w:r w:rsidR="003D78BD" w:rsidRPr="00FE44DE">
        <w:rPr>
          <w:rFonts w:ascii="Arial" w:hAnsi="Arial" w:cs="Arial"/>
          <w:bCs/>
          <w:sz w:val="20"/>
          <w:szCs w:val="20"/>
        </w:rPr>
        <w:t xml:space="preserve"> Commission's activities would be subjected to the supervision</w:t>
      </w:r>
      <w:r w:rsidR="002F236F" w:rsidRPr="00FE44DE">
        <w:rPr>
          <w:rFonts w:ascii="Arial" w:hAnsi="Arial" w:cs="Arial"/>
          <w:bCs/>
          <w:sz w:val="20"/>
          <w:szCs w:val="20"/>
        </w:rPr>
        <w:t xml:space="preserve"> and audit of the financial supervision office.</w:t>
      </w:r>
    </w:p>
    <w:p w:rsidR="002F236F" w:rsidRPr="00FE44DE" w:rsidRDefault="002F236F" w:rsidP="002F236F">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-9-</w:t>
      </w:r>
    </w:p>
    <w:p w:rsidR="002F236F" w:rsidRPr="00FE44DE" w:rsidRDefault="008E1B0C" w:rsidP="002F236F">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First/ Rules might b</w:t>
      </w:r>
      <w:r w:rsidR="00790B0A" w:rsidRPr="00FE44DE">
        <w:rPr>
          <w:rFonts w:ascii="Arial" w:hAnsi="Arial" w:cs="Arial"/>
          <w:bCs/>
          <w:sz w:val="20"/>
          <w:szCs w:val="20"/>
        </w:rPr>
        <w:t>e issued to facilitate and implement the rules of this law.</w:t>
      </w:r>
    </w:p>
    <w:p w:rsidR="008E1B0C" w:rsidRPr="00FE44DE" w:rsidRDefault="00D64C29" w:rsidP="00D64C29">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lastRenderedPageBreak/>
        <w:t>Second/</w:t>
      </w:r>
      <w:r w:rsidR="00CA2ED9" w:rsidRPr="00FE44DE">
        <w:rPr>
          <w:rFonts w:ascii="Arial" w:hAnsi="Arial" w:cs="Arial"/>
          <w:bCs/>
          <w:sz w:val="20"/>
          <w:szCs w:val="20"/>
        </w:rPr>
        <w:t xml:space="preserve"> The minister can issue instructions to facilitate </w:t>
      </w:r>
      <w:r w:rsidR="007B173A" w:rsidRPr="00FE44DE">
        <w:rPr>
          <w:rFonts w:ascii="Arial" w:hAnsi="Arial" w:cs="Arial"/>
          <w:bCs/>
          <w:sz w:val="20"/>
          <w:szCs w:val="20"/>
        </w:rPr>
        <w:t>the</w:t>
      </w:r>
      <w:r w:rsidR="008E1B0C" w:rsidRPr="00FE44DE">
        <w:rPr>
          <w:rFonts w:ascii="Arial" w:hAnsi="Arial" w:cs="Arial"/>
          <w:bCs/>
          <w:sz w:val="20"/>
          <w:szCs w:val="20"/>
        </w:rPr>
        <w:t xml:space="preserve"> implementation of the rules of this Law.</w:t>
      </w:r>
    </w:p>
    <w:p w:rsidR="00D64C29" w:rsidRPr="00FE44DE" w:rsidRDefault="008E1B0C" w:rsidP="008E1B0C">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-10-</w:t>
      </w:r>
      <w:r w:rsidR="007B173A" w:rsidRPr="00FE44DE">
        <w:rPr>
          <w:rFonts w:ascii="Arial" w:hAnsi="Arial" w:cs="Arial"/>
          <w:bCs/>
          <w:sz w:val="20"/>
          <w:szCs w:val="20"/>
        </w:rPr>
        <w:t xml:space="preserve"> </w:t>
      </w:r>
      <w:r w:rsidR="00CA2ED9" w:rsidRPr="00FE44DE">
        <w:rPr>
          <w:rFonts w:ascii="Arial" w:hAnsi="Arial" w:cs="Arial"/>
          <w:bCs/>
          <w:sz w:val="20"/>
          <w:szCs w:val="20"/>
        </w:rPr>
        <w:t xml:space="preserve"> </w:t>
      </w:r>
    </w:p>
    <w:p w:rsidR="008E1B0C" w:rsidRPr="00FE44DE" w:rsidRDefault="00642A1E" w:rsidP="008E1B0C">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This law is applied from the date of publishing it in the formal newspaper.</w:t>
      </w:r>
    </w:p>
    <w:p w:rsidR="00642A1E" w:rsidRPr="00FE44DE" w:rsidRDefault="00642A1E" w:rsidP="00642A1E">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Reasons for this</w:t>
      </w:r>
    </w:p>
    <w:p w:rsidR="00231852" w:rsidRPr="00FE44DE" w:rsidRDefault="00642A1E" w:rsidP="00231852">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T</w:t>
      </w:r>
      <w:r w:rsidR="00231852" w:rsidRPr="00FE44DE">
        <w:rPr>
          <w:rFonts w:ascii="Arial" w:hAnsi="Arial" w:cs="Arial"/>
          <w:bCs/>
          <w:sz w:val="20"/>
          <w:szCs w:val="20"/>
        </w:rPr>
        <w:t>he desire to push</w:t>
      </w:r>
      <w:r w:rsidRPr="00FE44DE">
        <w:rPr>
          <w:rFonts w:ascii="Arial" w:hAnsi="Arial" w:cs="Arial"/>
          <w:bCs/>
          <w:sz w:val="20"/>
          <w:szCs w:val="20"/>
        </w:rPr>
        <w:t xml:space="preserve"> the economic and social development forward by attracting the </w:t>
      </w:r>
      <w:r w:rsidR="00E3693C" w:rsidRPr="00FE44DE">
        <w:rPr>
          <w:rFonts w:ascii="Arial" w:hAnsi="Arial" w:cs="Arial"/>
          <w:bCs/>
          <w:sz w:val="20"/>
          <w:szCs w:val="20"/>
        </w:rPr>
        <w:t xml:space="preserve">national, Arab and foreign capitals and </w:t>
      </w:r>
      <w:r w:rsidR="00EA3DCA" w:rsidRPr="00FE44DE">
        <w:rPr>
          <w:rFonts w:ascii="Arial" w:hAnsi="Arial" w:cs="Arial"/>
          <w:bCs/>
          <w:sz w:val="20"/>
          <w:szCs w:val="20"/>
        </w:rPr>
        <w:t xml:space="preserve">industrial investments </w:t>
      </w:r>
      <w:r w:rsidR="00DD2C0E" w:rsidRPr="00FE44DE">
        <w:rPr>
          <w:rFonts w:ascii="Arial" w:hAnsi="Arial" w:cs="Arial"/>
          <w:bCs/>
          <w:sz w:val="20"/>
          <w:szCs w:val="20"/>
        </w:rPr>
        <w:t>from t</w:t>
      </w:r>
      <w:r w:rsidR="00231852" w:rsidRPr="00FE44DE">
        <w:rPr>
          <w:rFonts w:ascii="Arial" w:hAnsi="Arial" w:cs="Arial"/>
          <w:bCs/>
          <w:sz w:val="20"/>
          <w:szCs w:val="20"/>
        </w:rPr>
        <w:t>he developed countries, enter</w:t>
      </w:r>
      <w:r w:rsidR="00DD2C0E" w:rsidRPr="00FE44DE">
        <w:rPr>
          <w:rFonts w:ascii="Arial" w:hAnsi="Arial" w:cs="Arial"/>
          <w:bCs/>
          <w:sz w:val="20"/>
          <w:szCs w:val="20"/>
        </w:rPr>
        <w:t xml:space="preserve"> </w:t>
      </w:r>
      <w:r w:rsidR="00231852" w:rsidRPr="00FE44DE">
        <w:rPr>
          <w:rFonts w:ascii="Arial" w:hAnsi="Arial" w:cs="Arial"/>
          <w:bCs/>
          <w:sz w:val="20"/>
          <w:szCs w:val="20"/>
        </w:rPr>
        <w:t>developed technology, create new job opportunities, increase export volume and foreign exchange resources and manage the investment of free zones being an Iraqi investment that serves national, Arab and international purposes, this law has been legislated.</w:t>
      </w:r>
    </w:p>
    <w:p w:rsidR="00231852" w:rsidRPr="00FE44DE" w:rsidRDefault="00231852" w:rsidP="00231852">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Based on the rules of Cause (second) from the Article (9) of the General Commission for the Free Zones' Law no. (3) of 1998, we have issued the following instructions:</w:t>
      </w:r>
    </w:p>
    <w:p w:rsidR="00231852" w:rsidRPr="00FE44DE" w:rsidRDefault="00231852" w:rsidP="00231852">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Instructions no. (4) of 1999</w:t>
      </w:r>
    </w:p>
    <w:p w:rsidR="00231852" w:rsidRPr="00FE44DE" w:rsidRDefault="00231852" w:rsidP="00231852">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Free Zones Administration and organization of investor works inside </w:t>
      </w:r>
      <w:r w:rsidR="00FE44DE" w:rsidRPr="00FE44DE">
        <w:rPr>
          <w:rFonts w:ascii="Arial" w:hAnsi="Arial" w:cs="Arial"/>
          <w:bCs/>
          <w:sz w:val="20"/>
          <w:szCs w:val="20"/>
        </w:rPr>
        <w:t>it.</w:t>
      </w:r>
    </w:p>
    <w:p w:rsidR="004E54EB" w:rsidRPr="00FE44DE" w:rsidRDefault="004E54EB" w:rsidP="004E54EB">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-1-</w:t>
      </w:r>
    </w:p>
    <w:p w:rsidR="009524DE" w:rsidRPr="00FE44DE" w:rsidRDefault="009524DE" w:rsidP="00E41C7C">
      <w:pPr>
        <w:pStyle w:val="ListParagraph"/>
        <w:numPr>
          <w:ilvl w:val="0"/>
          <w:numId w:val="28"/>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Industrial, commercial and service investor practices his works in the free zones</w:t>
      </w:r>
      <w:r w:rsidR="00C922F4" w:rsidRPr="00FE44DE">
        <w:rPr>
          <w:rFonts w:ascii="Arial" w:hAnsi="Arial" w:cs="Arial"/>
          <w:bCs/>
          <w:sz w:val="20"/>
          <w:szCs w:val="20"/>
        </w:rPr>
        <w:t xml:space="preserve"> </w:t>
      </w:r>
      <w:r w:rsidR="00E41C7C" w:rsidRPr="00FE44DE">
        <w:rPr>
          <w:rFonts w:ascii="Arial" w:hAnsi="Arial" w:cs="Arial"/>
          <w:bCs/>
          <w:sz w:val="20"/>
          <w:szCs w:val="20"/>
        </w:rPr>
        <w:t xml:space="preserve">after having the investment license issued by the General Commission for the Free Zones. </w:t>
      </w:r>
    </w:p>
    <w:p w:rsidR="00E41C7C" w:rsidRPr="00FE44DE" w:rsidRDefault="00E41C7C" w:rsidP="00E41C7C">
      <w:pPr>
        <w:pStyle w:val="ListParagraph"/>
        <w:numPr>
          <w:ilvl w:val="0"/>
          <w:numId w:val="28"/>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To grant the investment license the following:</w:t>
      </w:r>
    </w:p>
    <w:p w:rsidR="00A35444" w:rsidRPr="00FE44DE" w:rsidRDefault="00E41C7C" w:rsidP="002D37D4">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First/</w:t>
      </w:r>
      <w:r w:rsidR="002D37D4" w:rsidRPr="00FE44DE">
        <w:rPr>
          <w:rFonts w:ascii="Arial" w:hAnsi="Arial" w:cs="Arial"/>
          <w:bCs/>
          <w:sz w:val="20"/>
          <w:szCs w:val="20"/>
        </w:rPr>
        <w:t xml:space="preserve"> The license applicant would provide his application according to the samples attached with these instructions to the General Manager of the General Commission for Free Zones consists of his desire to establish the project.</w:t>
      </w:r>
    </w:p>
    <w:p w:rsidR="00B01FB5" w:rsidRPr="00FE44DE" w:rsidRDefault="00A35444" w:rsidP="00A35444">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Second/</w:t>
      </w:r>
      <w:r w:rsidR="00B01FB5" w:rsidRPr="00FE44DE">
        <w:rPr>
          <w:rFonts w:ascii="Arial" w:hAnsi="Arial" w:cs="Arial"/>
          <w:bCs/>
          <w:sz w:val="20"/>
          <w:szCs w:val="20"/>
        </w:rPr>
        <w:t xml:space="preserve"> Attach non-refundable (USD 100).</w:t>
      </w:r>
    </w:p>
    <w:p w:rsidR="00B01FB5" w:rsidRPr="00FE44DE" w:rsidRDefault="00B01FB5" w:rsidP="00B01FB5">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-2-</w:t>
      </w:r>
    </w:p>
    <w:p w:rsidR="009E5E3E" w:rsidRPr="00FE44DE" w:rsidRDefault="00B01FB5" w:rsidP="009E5E3E">
      <w:pPr>
        <w:pStyle w:val="ListParagraph"/>
        <w:numPr>
          <w:ilvl w:val="0"/>
          <w:numId w:val="29"/>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Investor would be notified for granting him the license to complete lease procedures</w:t>
      </w:r>
      <w:r w:rsidR="001A74A8" w:rsidRPr="00FE44DE">
        <w:rPr>
          <w:rFonts w:ascii="Arial" w:hAnsi="Arial" w:cs="Arial"/>
          <w:bCs/>
          <w:sz w:val="20"/>
          <w:szCs w:val="20"/>
        </w:rPr>
        <w:t xml:space="preserve"> and sign the investment contract within (30) days. Signing date of the contract would be the starting date of lease period.</w:t>
      </w:r>
    </w:p>
    <w:p w:rsidR="009E5E3E" w:rsidRPr="00FE44DE" w:rsidRDefault="009E5E3E" w:rsidP="009E5E3E">
      <w:pPr>
        <w:pStyle w:val="ListParagraph"/>
        <w:numPr>
          <w:ilvl w:val="0"/>
          <w:numId w:val="29"/>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If the investor has the desire to establish his own facilities, he would be given (30) days to provide the schemes and technical specifications prepared by a consultant engineer registered locally to approve and adopt them.</w:t>
      </w:r>
    </w:p>
    <w:p w:rsidR="00E41C7C" w:rsidRPr="00FE44DE" w:rsidRDefault="00C323FB" w:rsidP="009E5E3E">
      <w:pPr>
        <w:pStyle w:val="ListParagraph"/>
        <w:numPr>
          <w:ilvl w:val="0"/>
          <w:numId w:val="29"/>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Investor would start the establishment of the project facilities within (90) days from the date of approval. In case he did not</w:t>
      </w:r>
      <w:r w:rsidR="002D37D4" w:rsidRPr="00FE44DE">
        <w:rPr>
          <w:rFonts w:ascii="Arial" w:hAnsi="Arial" w:cs="Arial"/>
          <w:bCs/>
          <w:sz w:val="20"/>
          <w:szCs w:val="20"/>
        </w:rPr>
        <w:t xml:space="preserve"> </w:t>
      </w:r>
      <w:r w:rsidRPr="00FE44DE">
        <w:rPr>
          <w:rFonts w:ascii="Arial" w:hAnsi="Arial" w:cs="Arial"/>
          <w:bCs/>
          <w:sz w:val="20"/>
          <w:szCs w:val="20"/>
        </w:rPr>
        <w:t>commence, the general manager would respite him another (9) days. If he did not start either,</w:t>
      </w:r>
      <w:r w:rsidR="00801271" w:rsidRPr="00FE44DE">
        <w:rPr>
          <w:rFonts w:ascii="Arial" w:hAnsi="Arial" w:cs="Arial"/>
          <w:bCs/>
          <w:sz w:val="20"/>
          <w:szCs w:val="20"/>
        </w:rPr>
        <w:t xml:space="preserve"> he would be considered violating the contract conditions and Article (10) would be applied against him.</w:t>
      </w:r>
    </w:p>
    <w:p w:rsidR="009B5A6B" w:rsidRPr="00FE44DE" w:rsidRDefault="00CE369B" w:rsidP="009B5A6B">
      <w:pPr>
        <w:pStyle w:val="ListParagraph"/>
        <w:numPr>
          <w:ilvl w:val="0"/>
          <w:numId w:val="29"/>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Investor would adhere to carry out the schemes and technical specifications by a </w:t>
      </w:r>
      <w:r w:rsidR="00FE44DE" w:rsidRPr="00FE44DE">
        <w:rPr>
          <w:rFonts w:ascii="Arial" w:hAnsi="Arial" w:cs="Arial"/>
          <w:bCs/>
          <w:sz w:val="20"/>
          <w:szCs w:val="20"/>
        </w:rPr>
        <w:t>dully-certified</w:t>
      </w:r>
      <w:r w:rsidRPr="00FE44DE">
        <w:rPr>
          <w:rFonts w:ascii="Arial" w:hAnsi="Arial" w:cs="Arial"/>
          <w:bCs/>
          <w:sz w:val="20"/>
          <w:szCs w:val="20"/>
        </w:rPr>
        <w:t xml:space="preserve"> contractor and the supervision of </w:t>
      </w:r>
      <w:r w:rsidR="00FE44DE" w:rsidRPr="00FE44DE">
        <w:rPr>
          <w:rFonts w:ascii="Arial" w:hAnsi="Arial" w:cs="Arial"/>
          <w:bCs/>
          <w:sz w:val="20"/>
          <w:szCs w:val="20"/>
        </w:rPr>
        <w:t>the</w:t>
      </w:r>
      <w:r w:rsidR="00C74ED3" w:rsidRPr="00FE44DE">
        <w:rPr>
          <w:rFonts w:ascii="Arial" w:hAnsi="Arial" w:cs="Arial"/>
          <w:bCs/>
          <w:sz w:val="20"/>
          <w:szCs w:val="20"/>
        </w:rPr>
        <w:t xml:space="preserve"> approved consulting engineer and the follow up of the engineering department of the General Commission of the Free Zones.</w:t>
      </w:r>
    </w:p>
    <w:p w:rsidR="009B5A6B" w:rsidRPr="00FE44DE" w:rsidRDefault="009B5A6B" w:rsidP="009B5A6B">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-3-</w:t>
      </w:r>
    </w:p>
    <w:p w:rsidR="009B5A6B" w:rsidRPr="00FE44DE" w:rsidRDefault="009B5A6B" w:rsidP="009B5A6B">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The General Commission of the Free Zones controls the following records:</w:t>
      </w:r>
    </w:p>
    <w:p w:rsidR="00002403" w:rsidRPr="00FE44DE" w:rsidRDefault="00002403" w:rsidP="00002403">
      <w:pPr>
        <w:pStyle w:val="ListParagraph"/>
        <w:numPr>
          <w:ilvl w:val="0"/>
          <w:numId w:val="30"/>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Record to register industrial projects.</w:t>
      </w:r>
    </w:p>
    <w:p w:rsidR="007C288C" w:rsidRPr="00FE44DE" w:rsidRDefault="00002403" w:rsidP="00002403">
      <w:pPr>
        <w:pStyle w:val="ListParagraph"/>
        <w:numPr>
          <w:ilvl w:val="0"/>
          <w:numId w:val="30"/>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Record to register commercial projects.</w:t>
      </w:r>
    </w:p>
    <w:p w:rsidR="008F6651" w:rsidRPr="00FE44DE" w:rsidRDefault="007C288C" w:rsidP="007C288C">
      <w:pPr>
        <w:pStyle w:val="ListParagraph"/>
        <w:numPr>
          <w:ilvl w:val="0"/>
          <w:numId w:val="30"/>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Record to register service projects.</w:t>
      </w:r>
    </w:p>
    <w:p w:rsidR="008F6651" w:rsidRPr="00FE44DE" w:rsidRDefault="008F6651" w:rsidP="008F6651">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-4-</w:t>
      </w:r>
    </w:p>
    <w:p w:rsidR="009B4F9D" w:rsidRPr="00FE44DE" w:rsidRDefault="001E70EC" w:rsidP="002076B7">
      <w:pPr>
        <w:pStyle w:val="ListParagraph"/>
        <w:numPr>
          <w:ilvl w:val="0"/>
          <w:numId w:val="31"/>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Free Zone management would define the working hours in the zone between sunrise and sunset. The free zone manager can allow working in other hours and in </w:t>
      </w:r>
      <w:r w:rsidR="002076B7" w:rsidRPr="00FE44DE">
        <w:rPr>
          <w:rFonts w:ascii="Arial" w:hAnsi="Arial" w:cs="Arial"/>
          <w:bCs/>
          <w:sz w:val="20"/>
          <w:szCs w:val="20"/>
        </w:rPr>
        <w:t>holidays,</w:t>
      </w:r>
      <w:r w:rsidRPr="00FE44DE">
        <w:rPr>
          <w:rFonts w:ascii="Arial" w:hAnsi="Arial" w:cs="Arial"/>
          <w:bCs/>
          <w:sz w:val="20"/>
          <w:szCs w:val="20"/>
        </w:rPr>
        <w:t xml:space="preserve"> provided that does not include the allowance to bring out the goods from the free zone after sunset or in </w:t>
      </w:r>
      <w:r w:rsidR="002076B7" w:rsidRPr="00FE44DE">
        <w:rPr>
          <w:rFonts w:ascii="Arial" w:hAnsi="Arial" w:cs="Arial"/>
          <w:bCs/>
          <w:sz w:val="20"/>
          <w:szCs w:val="20"/>
        </w:rPr>
        <w:t>the holidays only with the</w:t>
      </w:r>
      <w:r w:rsidR="00295772" w:rsidRPr="00FE44DE">
        <w:rPr>
          <w:rFonts w:ascii="Arial" w:hAnsi="Arial" w:cs="Arial"/>
          <w:bCs/>
          <w:sz w:val="20"/>
          <w:szCs w:val="20"/>
        </w:rPr>
        <w:t xml:space="preserve"> approval of the free zone mana</w:t>
      </w:r>
      <w:r w:rsidR="002076B7" w:rsidRPr="00FE44DE">
        <w:rPr>
          <w:rFonts w:ascii="Arial" w:hAnsi="Arial" w:cs="Arial"/>
          <w:bCs/>
          <w:sz w:val="20"/>
          <w:szCs w:val="20"/>
        </w:rPr>
        <w:t>ger</w:t>
      </w:r>
      <w:r w:rsidR="00295772" w:rsidRPr="00FE44DE">
        <w:rPr>
          <w:rFonts w:ascii="Arial" w:hAnsi="Arial" w:cs="Arial"/>
          <w:bCs/>
          <w:sz w:val="20"/>
          <w:szCs w:val="20"/>
        </w:rPr>
        <w:t xml:space="preserve"> and customs manager in the zone.</w:t>
      </w:r>
    </w:p>
    <w:p w:rsidR="00CE369B" w:rsidRPr="00FE44DE" w:rsidRDefault="009B4F9D" w:rsidP="009B4F9D">
      <w:pPr>
        <w:pStyle w:val="ListParagraph"/>
        <w:numPr>
          <w:ilvl w:val="0"/>
          <w:numId w:val="31"/>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Free zone manages the process of organizing the entrance of those making transactions and workers with their transportation to the free zone as per permissions issued by the commission.</w:t>
      </w:r>
    </w:p>
    <w:p w:rsidR="00DC505D" w:rsidRPr="00FE44DE" w:rsidRDefault="008E653C" w:rsidP="00DC505D">
      <w:pPr>
        <w:pStyle w:val="ListParagraph"/>
        <w:numPr>
          <w:ilvl w:val="0"/>
          <w:numId w:val="31"/>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lastRenderedPageBreak/>
        <w:t>Free zone manager has the right to stop any person to enter the free zone for not more than (30</w:t>
      </w:r>
      <w:r w:rsidR="00FE44DE" w:rsidRPr="00FE44DE">
        <w:rPr>
          <w:rFonts w:ascii="Arial" w:hAnsi="Arial" w:cs="Arial"/>
          <w:bCs/>
          <w:sz w:val="20"/>
          <w:szCs w:val="20"/>
        </w:rPr>
        <w:t>) days</w:t>
      </w:r>
      <w:r w:rsidRPr="00FE44DE">
        <w:rPr>
          <w:rFonts w:ascii="Arial" w:hAnsi="Arial" w:cs="Arial"/>
          <w:bCs/>
          <w:sz w:val="20"/>
          <w:szCs w:val="20"/>
        </w:rPr>
        <w:t xml:space="preserve"> in case violating the Clause (b) of this Article. If the period exceeds this,</w:t>
      </w:r>
      <w:r w:rsidR="00ED24EA" w:rsidRPr="00FE44DE">
        <w:rPr>
          <w:rFonts w:ascii="Arial" w:hAnsi="Arial" w:cs="Arial"/>
          <w:bCs/>
          <w:sz w:val="20"/>
          <w:szCs w:val="20"/>
        </w:rPr>
        <w:t xml:space="preserve"> the issue would be raised to the General Manager to decide the suitable period according to the violated case </w:t>
      </w:r>
      <w:r w:rsidR="00DC505D" w:rsidRPr="00FE44DE">
        <w:rPr>
          <w:rFonts w:ascii="Arial" w:hAnsi="Arial" w:cs="Arial"/>
          <w:bCs/>
          <w:sz w:val="20"/>
          <w:szCs w:val="20"/>
        </w:rPr>
        <w:t>that caused the prevention.</w:t>
      </w:r>
    </w:p>
    <w:p w:rsidR="00DC505D" w:rsidRPr="00FE44DE" w:rsidRDefault="00DC505D" w:rsidP="00DC505D">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-5-</w:t>
      </w:r>
    </w:p>
    <w:p w:rsidR="00DC505D" w:rsidRPr="00FE44DE" w:rsidRDefault="009118CF" w:rsidP="00DC505D">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Customs department would conduct its tasks as per the provisions of the fourth chapter of customs law no. (23) of 1984 in the free zone in the main entrance and exit and in the customs parks allocated to the free zones. Its employees have the right to inspect the people and transportation means coming and going from the free zone and they have the right to bring them in to inspect and check them by a written order from the zone manager and with the coordination of the free zone management and those related.</w:t>
      </w:r>
    </w:p>
    <w:p w:rsidR="00FE2E05" w:rsidRPr="00FE44DE" w:rsidRDefault="00FE2E05" w:rsidP="00FE2E05">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-6-</w:t>
      </w:r>
    </w:p>
    <w:p w:rsidR="00265F25" w:rsidRPr="00FE44DE" w:rsidRDefault="004125ED" w:rsidP="004125ED">
      <w:pPr>
        <w:pStyle w:val="ListParagraph"/>
        <w:numPr>
          <w:ilvl w:val="0"/>
          <w:numId w:val="32"/>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Shipping carrier and before the entry of goods to the customs stores which exit outside the free zone and register them in their records, can change the destination of those goods to the free zone provided that </w:t>
      </w:r>
      <w:r w:rsidR="00BC1760" w:rsidRPr="00FE44DE">
        <w:rPr>
          <w:rFonts w:ascii="Arial" w:hAnsi="Arial" w:cs="Arial"/>
          <w:bCs/>
          <w:sz w:val="20"/>
          <w:szCs w:val="20"/>
        </w:rPr>
        <w:t>their ownership would not be changed, and their prices are transferred as per the central bank and the foreign currency supervision.</w:t>
      </w:r>
    </w:p>
    <w:p w:rsidR="003B3A64" w:rsidRPr="00FE44DE" w:rsidRDefault="00265F25" w:rsidP="003B3A64">
      <w:pPr>
        <w:pStyle w:val="ListParagraph"/>
        <w:numPr>
          <w:ilvl w:val="0"/>
          <w:numId w:val="32"/>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Those goods can be transferred from a free zone to another inside Iraq under a transit announcement and as per the procedures of transferring goods from a customs center to another.</w:t>
      </w:r>
    </w:p>
    <w:p w:rsidR="00E41C7C" w:rsidRPr="00FE44DE" w:rsidRDefault="003B3A64" w:rsidP="00E41C7C">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-7-</w:t>
      </w:r>
    </w:p>
    <w:p w:rsidR="003B3A64" w:rsidRPr="00FE44DE" w:rsidRDefault="003B3A64" w:rsidP="003B3A64">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No goods are allowed to be entered or deposit in the free zones only with the approval of the free zone management and under dully documentation</w:t>
      </w:r>
      <w:r w:rsidR="00841411" w:rsidRPr="00FE44DE">
        <w:rPr>
          <w:rFonts w:ascii="Arial" w:hAnsi="Arial" w:cs="Arial"/>
          <w:bCs/>
          <w:sz w:val="20"/>
          <w:szCs w:val="20"/>
        </w:rPr>
        <w:t xml:space="preserve"> or a paper supported by the customs centers.</w:t>
      </w:r>
    </w:p>
    <w:p w:rsidR="00744A3F" w:rsidRPr="00FE44DE" w:rsidRDefault="00744A3F" w:rsidP="00744A3F">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-8-</w:t>
      </w:r>
    </w:p>
    <w:p w:rsidR="00485C95" w:rsidRPr="00FE44DE" w:rsidRDefault="00485C95" w:rsidP="00485C95">
      <w:pPr>
        <w:pStyle w:val="ListParagraph"/>
        <w:numPr>
          <w:ilvl w:val="0"/>
          <w:numId w:val="33"/>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Goods entering the free zone are treated as the transit.</w:t>
      </w:r>
    </w:p>
    <w:p w:rsidR="00744A3F" w:rsidRPr="00FE44DE" w:rsidRDefault="00485C95" w:rsidP="00485C95">
      <w:pPr>
        <w:pStyle w:val="ListParagraph"/>
        <w:numPr>
          <w:ilvl w:val="0"/>
          <w:numId w:val="33"/>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Goods reaching</w:t>
      </w:r>
      <w:r w:rsidR="0066302A" w:rsidRPr="00FE44DE">
        <w:rPr>
          <w:rFonts w:ascii="Arial" w:hAnsi="Arial" w:cs="Arial"/>
          <w:bCs/>
          <w:sz w:val="20"/>
          <w:szCs w:val="20"/>
        </w:rPr>
        <w:t xml:space="preserve"> and entering the beginning of the free zone are treated the same as those brought outside </w:t>
      </w:r>
      <w:r w:rsidR="00D341E8" w:rsidRPr="00FE44DE">
        <w:rPr>
          <w:rFonts w:ascii="Arial" w:hAnsi="Arial" w:cs="Arial"/>
          <w:bCs/>
          <w:sz w:val="20"/>
          <w:szCs w:val="20"/>
        </w:rPr>
        <w:t xml:space="preserve">Iraq. </w:t>
      </w:r>
      <w:r w:rsidR="00091253" w:rsidRPr="00FE44DE">
        <w:rPr>
          <w:rFonts w:ascii="Arial" w:hAnsi="Arial" w:cs="Arial"/>
          <w:bCs/>
          <w:sz w:val="20"/>
          <w:szCs w:val="20"/>
        </w:rPr>
        <w:t xml:space="preserve">Their </w:t>
      </w:r>
      <w:r w:rsidR="00D341E8" w:rsidRPr="00FE44DE">
        <w:rPr>
          <w:rFonts w:ascii="Arial" w:hAnsi="Arial" w:cs="Arial"/>
          <w:bCs/>
          <w:sz w:val="20"/>
          <w:szCs w:val="20"/>
        </w:rPr>
        <w:t xml:space="preserve">Transit </w:t>
      </w:r>
      <w:r w:rsidR="003626AB" w:rsidRPr="00FE44DE">
        <w:rPr>
          <w:rFonts w:ascii="Arial" w:hAnsi="Arial" w:cs="Arial"/>
          <w:bCs/>
          <w:sz w:val="20"/>
          <w:szCs w:val="20"/>
        </w:rPr>
        <w:t xml:space="preserve">guarantees </w:t>
      </w:r>
      <w:r w:rsidR="00091253" w:rsidRPr="00FE44DE">
        <w:rPr>
          <w:rFonts w:ascii="Arial" w:hAnsi="Arial" w:cs="Arial"/>
          <w:bCs/>
          <w:sz w:val="20"/>
          <w:szCs w:val="20"/>
        </w:rPr>
        <w:t>in the customs would be cancelled as soon a deposit request is arranged to them</w:t>
      </w:r>
      <w:r w:rsidR="00411AC6" w:rsidRPr="00FE44DE">
        <w:rPr>
          <w:rFonts w:ascii="Arial" w:hAnsi="Arial" w:cs="Arial"/>
          <w:bCs/>
          <w:sz w:val="20"/>
          <w:szCs w:val="20"/>
        </w:rPr>
        <w:t xml:space="preserve"> and dully received by the free zone. Free zone would daily provide the customs centers that the goods went through, copies from deposit and exit requests of those goods.</w:t>
      </w:r>
    </w:p>
    <w:p w:rsidR="00716A34" w:rsidRPr="00FE44DE" w:rsidRDefault="00716A34" w:rsidP="00716A34">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-9-</w:t>
      </w:r>
    </w:p>
    <w:p w:rsidR="00716A34" w:rsidRPr="00FE44DE" w:rsidRDefault="005237AA" w:rsidP="00716A34">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When the goods enter the free zone, a deposit request would be arranged as per the decided samples to match the contents with the transfer and manifest statement of the good.</w:t>
      </w:r>
    </w:p>
    <w:p w:rsidR="005237AA" w:rsidRPr="00FE44DE" w:rsidRDefault="005237AA" w:rsidP="005237AA">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-10-</w:t>
      </w:r>
    </w:p>
    <w:p w:rsidR="005237AA" w:rsidRPr="00FE44DE" w:rsidRDefault="000F1543" w:rsidP="00B70018">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No origin certificates, origin lists, analysis or qualitative </w:t>
      </w:r>
      <w:r w:rsidR="00FE44DE" w:rsidRPr="00FE44DE">
        <w:rPr>
          <w:rFonts w:ascii="Arial" w:hAnsi="Arial" w:cs="Arial"/>
          <w:bCs/>
          <w:sz w:val="20"/>
          <w:szCs w:val="20"/>
        </w:rPr>
        <w:t>exams are</w:t>
      </w:r>
      <w:r w:rsidRPr="00FE44DE">
        <w:rPr>
          <w:rFonts w:ascii="Arial" w:hAnsi="Arial" w:cs="Arial"/>
          <w:bCs/>
          <w:sz w:val="20"/>
          <w:szCs w:val="20"/>
        </w:rPr>
        <w:t xml:space="preserve"> required for the goods entering the free zone. Cargo and shipment lists are required</w:t>
      </w:r>
      <w:r w:rsidR="007B5CBE" w:rsidRPr="00FE44DE">
        <w:rPr>
          <w:rFonts w:ascii="Arial" w:hAnsi="Arial" w:cs="Arial"/>
          <w:bCs/>
          <w:sz w:val="20"/>
          <w:szCs w:val="20"/>
        </w:rPr>
        <w:t xml:space="preserve">. Those documents are required </w:t>
      </w:r>
      <w:r w:rsidR="004C74BC" w:rsidRPr="00FE44DE">
        <w:rPr>
          <w:rFonts w:ascii="Arial" w:hAnsi="Arial" w:cs="Arial"/>
          <w:bCs/>
          <w:sz w:val="20"/>
          <w:szCs w:val="20"/>
        </w:rPr>
        <w:t>when bringing the goods outside the free zone to be used in the local consumption. Lists issued by factories and investors in the free zone and approved by the free zone management are considered</w:t>
      </w:r>
      <w:r w:rsidR="00961528" w:rsidRPr="00FE44DE">
        <w:rPr>
          <w:rFonts w:ascii="Arial" w:hAnsi="Arial" w:cs="Arial"/>
          <w:bCs/>
          <w:sz w:val="20"/>
          <w:szCs w:val="20"/>
        </w:rPr>
        <w:t xml:space="preserve"> lists issued by the origin source to complete the documents in the customs during the demarcation of those goods and </w:t>
      </w:r>
      <w:r w:rsidR="00B70018" w:rsidRPr="00FE44DE">
        <w:rPr>
          <w:rFonts w:ascii="Arial" w:hAnsi="Arial" w:cs="Arial"/>
          <w:bCs/>
          <w:sz w:val="20"/>
          <w:szCs w:val="20"/>
        </w:rPr>
        <w:t>use</w:t>
      </w:r>
      <w:r w:rsidR="00961528" w:rsidRPr="00FE44DE">
        <w:rPr>
          <w:rFonts w:ascii="Arial" w:hAnsi="Arial" w:cs="Arial"/>
          <w:bCs/>
          <w:sz w:val="20"/>
          <w:szCs w:val="20"/>
        </w:rPr>
        <w:t xml:space="preserve"> them in the local consum</w:t>
      </w:r>
      <w:r w:rsidR="00B70018" w:rsidRPr="00FE44DE">
        <w:rPr>
          <w:rFonts w:ascii="Arial" w:hAnsi="Arial" w:cs="Arial"/>
          <w:bCs/>
          <w:sz w:val="20"/>
          <w:szCs w:val="20"/>
        </w:rPr>
        <w:t>p</w:t>
      </w:r>
      <w:r w:rsidR="00961528" w:rsidRPr="00FE44DE">
        <w:rPr>
          <w:rFonts w:ascii="Arial" w:hAnsi="Arial" w:cs="Arial"/>
          <w:bCs/>
          <w:sz w:val="20"/>
          <w:szCs w:val="20"/>
        </w:rPr>
        <w:t>tion.</w:t>
      </w:r>
    </w:p>
    <w:p w:rsidR="000D2E4C" w:rsidRPr="00FE44DE" w:rsidRDefault="000D2E4C" w:rsidP="000D2E4C">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-11-</w:t>
      </w:r>
    </w:p>
    <w:p w:rsidR="000D2E4C" w:rsidRPr="00FE44DE" w:rsidRDefault="00D6723F" w:rsidP="000D2E4C">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Within (72) hours from the transport mean arrives and before dumping of their cargo,   Ship agents and vehicle drivers should deliver the original manifest copy, shipment policies and statements of transit goods. </w:t>
      </w:r>
      <w:r w:rsidR="00AF7353" w:rsidRPr="00FE44DE">
        <w:rPr>
          <w:rFonts w:ascii="Arial" w:hAnsi="Arial" w:cs="Arial"/>
          <w:bCs/>
          <w:sz w:val="20"/>
          <w:szCs w:val="20"/>
        </w:rPr>
        <w:t xml:space="preserve">Depositors or their representatives should commence, and </w:t>
      </w:r>
      <w:r w:rsidR="00FE44DE" w:rsidRPr="00FE44DE">
        <w:rPr>
          <w:rFonts w:ascii="Arial" w:hAnsi="Arial" w:cs="Arial"/>
          <w:bCs/>
          <w:sz w:val="20"/>
          <w:szCs w:val="20"/>
        </w:rPr>
        <w:t>immediately</w:t>
      </w:r>
      <w:r w:rsidR="00AF7353" w:rsidRPr="00FE44DE">
        <w:rPr>
          <w:rFonts w:ascii="Arial" w:hAnsi="Arial" w:cs="Arial"/>
          <w:bCs/>
          <w:sz w:val="20"/>
          <w:szCs w:val="20"/>
        </w:rPr>
        <w:t>,</w:t>
      </w:r>
      <w:r w:rsidR="00055839" w:rsidRPr="00FE44DE">
        <w:rPr>
          <w:rFonts w:ascii="Arial" w:hAnsi="Arial" w:cs="Arial"/>
          <w:bCs/>
          <w:sz w:val="20"/>
          <w:szCs w:val="20"/>
        </w:rPr>
        <w:t xml:space="preserve"> dumping the transport </w:t>
      </w:r>
      <w:r w:rsidR="00FE44DE" w:rsidRPr="00FE44DE">
        <w:rPr>
          <w:rFonts w:ascii="Arial" w:hAnsi="Arial" w:cs="Arial"/>
          <w:bCs/>
          <w:sz w:val="20"/>
          <w:szCs w:val="20"/>
        </w:rPr>
        <w:t>means</w:t>
      </w:r>
      <w:r w:rsidR="00055839" w:rsidRPr="00FE44DE">
        <w:rPr>
          <w:rFonts w:ascii="Arial" w:hAnsi="Arial" w:cs="Arial"/>
          <w:bCs/>
          <w:sz w:val="20"/>
          <w:szCs w:val="20"/>
        </w:rPr>
        <w:t xml:space="preserve"> and </w:t>
      </w:r>
      <w:r w:rsidR="00FE44DE" w:rsidRPr="00FE44DE">
        <w:rPr>
          <w:rFonts w:ascii="Arial" w:hAnsi="Arial" w:cs="Arial"/>
          <w:bCs/>
          <w:sz w:val="20"/>
          <w:szCs w:val="20"/>
        </w:rPr>
        <w:t>delivers</w:t>
      </w:r>
      <w:r w:rsidR="00055839" w:rsidRPr="00FE44DE">
        <w:rPr>
          <w:rFonts w:ascii="Arial" w:hAnsi="Arial" w:cs="Arial"/>
          <w:bCs/>
          <w:sz w:val="20"/>
          <w:szCs w:val="20"/>
        </w:rPr>
        <w:t xml:space="preserve"> the goods to the free zone.</w:t>
      </w:r>
    </w:p>
    <w:p w:rsidR="006F2601" w:rsidRPr="00FE44DE" w:rsidRDefault="006F2601" w:rsidP="006F2601">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-12-</w:t>
      </w:r>
    </w:p>
    <w:p w:rsidR="001F45D7" w:rsidRPr="00FE44DE" w:rsidRDefault="001F45D7" w:rsidP="001F45D7">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Deposit request would be delivered to the free zone manager</w:t>
      </w:r>
      <w:r w:rsidR="00AE5B4C" w:rsidRPr="00FE44DE">
        <w:rPr>
          <w:rFonts w:ascii="Arial" w:hAnsi="Arial" w:cs="Arial"/>
          <w:bCs/>
          <w:sz w:val="20"/>
          <w:szCs w:val="20"/>
        </w:rPr>
        <w:t xml:space="preserve"> to approve the deposit. After getting the approval,</w:t>
      </w:r>
      <w:r w:rsidR="009D4784" w:rsidRPr="00FE44DE">
        <w:rPr>
          <w:rFonts w:ascii="Arial" w:hAnsi="Arial" w:cs="Arial"/>
          <w:bCs/>
          <w:sz w:val="20"/>
          <w:szCs w:val="20"/>
        </w:rPr>
        <w:t xml:space="preserve"> he would refer it to the warehouse supervisor to define the location assigned to store the good. Then the assigned storekeeper would receive the good.</w:t>
      </w:r>
    </w:p>
    <w:p w:rsidR="009F3598" w:rsidRPr="00FE44DE" w:rsidRDefault="009F3598" w:rsidP="009F3598">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-13-</w:t>
      </w:r>
    </w:p>
    <w:p w:rsidR="005875E4" w:rsidRPr="00FE44DE" w:rsidRDefault="00297F61" w:rsidP="009F3598">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lastRenderedPageBreak/>
        <w:t>Before delivering the good</w:t>
      </w:r>
      <w:r w:rsidR="00C715B5" w:rsidRPr="00FE44DE">
        <w:rPr>
          <w:rFonts w:ascii="Arial" w:hAnsi="Arial" w:cs="Arial"/>
          <w:bCs/>
          <w:sz w:val="20"/>
          <w:szCs w:val="20"/>
        </w:rPr>
        <w:t>s</w:t>
      </w:r>
      <w:r w:rsidRPr="00FE44DE">
        <w:rPr>
          <w:rFonts w:ascii="Arial" w:hAnsi="Arial" w:cs="Arial"/>
          <w:bCs/>
          <w:sz w:val="20"/>
          <w:szCs w:val="20"/>
        </w:rPr>
        <w:t>, depositors have to sort the parcels as per their brands</w:t>
      </w:r>
      <w:r w:rsidR="006A0CB6" w:rsidRPr="00FE44DE">
        <w:rPr>
          <w:rFonts w:ascii="Arial" w:hAnsi="Arial" w:cs="Arial"/>
          <w:bCs/>
          <w:sz w:val="20"/>
          <w:szCs w:val="20"/>
        </w:rPr>
        <w:t xml:space="preserve"> and numbers within 5 days</w:t>
      </w:r>
      <w:r w:rsidR="0031192D" w:rsidRPr="00FE44DE">
        <w:rPr>
          <w:rFonts w:ascii="Arial" w:hAnsi="Arial" w:cs="Arial"/>
          <w:bCs/>
          <w:sz w:val="20"/>
          <w:szCs w:val="20"/>
        </w:rPr>
        <w:t xml:space="preserve"> from the goods arrival to the free zone. If this did not happen,</w:t>
      </w:r>
      <w:r w:rsidR="009E574F" w:rsidRPr="00FE44DE">
        <w:rPr>
          <w:rFonts w:ascii="Arial" w:hAnsi="Arial" w:cs="Arial"/>
          <w:bCs/>
          <w:sz w:val="20"/>
          <w:szCs w:val="20"/>
        </w:rPr>
        <w:t xml:space="preserve"> they have to pay all the expenses</w:t>
      </w:r>
      <w:r w:rsidR="003A2247" w:rsidRPr="00FE44DE">
        <w:rPr>
          <w:rFonts w:ascii="Arial" w:hAnsi="Arial" w:cs="Arial"/>
          <w:bCs/>
          <w:sz w:val="20"/>
          <w:szCs w:val="20"/>
        </w:rPr>
        <w:t xml:space="preserve"> that the free zone incurs to make the sorting</w:t>
      </w:r>
      <w:r w:rsidR="00D45F8C" w:rsidRPr="00FE44DE">
        <w:rPr>
          <w:rFonts w:ascii="Arial" w:hAnsi="Arial" w:cs="Arial"/>
          <w:bCs/>
          <w:sz w:val="20"/>
          <w:szCs w:val="20"/>
        </w:rPr>
        <w:t xml:space="preserve"> and adding (10%) as service allowance.</w:t>
      </w:r>
      <w:r w:rsidR="00D822F6" w:rsidRPr="00FE44DE">
        <w:rPr>
          <w:rFonts w:ascii="Arial" w:hAnsi="Arial" w:cs="Arial"/>
          <w:bCs/>
          <w:sz w:val="20"/>
          <w:szCs w:val="20"/>
        </w:rPr>
        <w:t xml:space="preserve"> </w:t>
      </w:r>
    </w:p>
    <w:p w:rsidR="005875E4" w:rsidRPr="00FE44DE" w:rsidRDefault="005875E4" w:rsidP="005875E4">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-14-</w:t>
      </w:r>
    </w:p>
    <w:p w:rsidR="009F3598" w:rsidRPr="00FE44DE" w:rsidRDefault="005875E4" w:rsidP="005875E4">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Investor will manage the dully records of the goods movement to facilitate the supervision and control process and match them with the records of the free zone.</w:t>
      </w:r>
      <w:r w:rsidR="0079030C" w:rsidRPr="00FE44DE">
        <w:rPr>
          <w:rFonts w:ascii="Arial" w:hAnsi="Arial" w:cs="Arial"/>
          <w:bCs/>
          <w:sz w:val="20"/>
          <w:szCs w:val="20"/>
        </w:rPr>
        <w:t xml:space="preserve"> </w:t>
      </w:r>
    </w:p>
    <w:p w:rsidR="0079030C" w:rsidRPr="00FE44DE" w:rsidRDefault="0079030C" w:rsidP="0079030C">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-15-</w:t>
      </w:r>
    </w:p>
    <w:p w:rsidR="0079030C" w:rsidRPr="00FE44DE" w:rsidRDefault="00496E4C" w:rsidP="0079030C">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Upon receiving the goods,</w:t>
      </w:r>
      <w:r w:rsidR="00B428D5" w:rsidRPr="00FE44DE">
        <w:rPr>
          <w:rFonts w:ascii="Arial" w:hAnsi="Arial" w:cs="Arial"/>
          <w:bCs/>
          <w:sz w:val="20"/>
          <w:szCs w:val="20"/>
        </w:rPr>
        <w:t xml:space="preserve"> damaged or suspected parcels would be sorted and then checked and put in new covers. This would be on the depositor's expense.</w:t>
      </w:r>
      <w:r w:rsidR="00360E97" w:rsidRPr="00FE44DE">
        <w:rPr>
          <w:rFonts w:ascii="Arial" w:hAnsi="Arial" w:cs="Arial"/>
          <w:bCs/>
          <w:sz w:val="20"/>
          <w:szCs w:val="20"/>
        </w:rPr>
        <w:t xml:space="preserve"> A record for it would be arranged as part of receiving record.</w:t>
      </w:r>
      <w:r w:rsidR="003A4900" w:rsidRPr="00FE44DE">
        <w:rPr>
          <w:rFonts w:ascii="Arial" w:hAnsi="Arial" w:cs="Arial"/>
          <w:bCs/>
          <w:sz w:val="20"/>
          <w:szCs w:val="20"/>
        </w:rPr>
        <w:t xml:space="preserve"> These parcels would be deposited in the suspected or damaged materials while taking the required procedure as per the rules and instructions.</w:t>
      </w:r>
    </w:p>
    <w:p w:rsidR="00906E24" w:rsidRPr="00FE44DE" w:rsidRDefault="00906E24" w:rsidP="00906E24">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-16-</w:t>
      </w:r>
    </w:p>
    <w:p w:rsidR="00906E24" w:rsidRPr="00FE44DE" w:rsidRDefault="00F66D20" w:rsidP="00906E24">
      <w:pPr>
        <w:pStyle w:val="ListParagraph"/>
        <w:numPr>
          <w:ilvl w:val="0"/>
          <w:numId w:val="34"/>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Receiving and delivering the goods would be condu</w:t>
      </w:r>
      <w:r w:rsidR="00906E24" w:rsidRPr="00FE44DE">
        <w:rPr>
          <w:rFonts w:ascii="Arial" w:hAnsi="Arial" w:cs="Arial"/>
          <w:bCs/>
          <w:sz w:val="20"/>
          <w:szCs w:val="20"/>
        </w:rPr>
        <w:t>cted in case of entering and bringing back as per the following:</w:t>
      </w:r>
    </w:p>
    <w:p w:rsidR="00447F01" w:rsidRPr="00FE44DE" w:rsidRDefault="00906E24" w:rsidP="00906E24">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First/</w:t>
      </w:r>
      <w:r w:rsidR="00B56ADB" w:rsidRPr="00FE44DE">
        <w:rPr>
          <w:rFonts w:ascii="Arial" w:hAnsi="Arial" w:cs="Arial"/>
          <w:bCs/>
          <w:sz w:val="20"/>
          <w:szCs w:val="20"/>
        </w:rPr>
        <w:t xml:space="preserve"> Goods that come in bags with uncountable quantities, wood and iron are allowed to be entered as per a request presented by the depositor. Free Zone manager should approve it and the goods would remain on the depositor's reliability for the duration of storage until </w:t>
      </w:r>
      <w:r w:rsidR="00A248C2" w:rsidRPr="00FE44DE">
        <w:rPr>
          <w:rFonts w:ascii="Arial" w:hAnsi="Arial" w:cs="Arial"/>
          <w:bCs/>
          <w:sz w:val="20"/>
          <w:szCs w:val="20"/>
        </w:rPr>
        <w:t>bringing them out under the supervision of a committee represents the</w:t>
      </w:r>
      <w:r w:rsidR="00AA285F" w:rsidRPr="00FE44DE">
        <w:rPr>
          <w:rFonts w:ascii="Arial" w:hAnsi="Arial" w:cs="Arial"/>
          <w:bCs/>
          <w:sz w:val="20"/>
          <w:szCs w:val="20"/>
        </w:rPr>
        <w:t xml:space="preserve"> concerned parties. A record reg</w:t>
      </w:r>
      <w:r w:rsidR="00A248C2" w:rsidRPr="00FE44DE">
        <w:rPr>
          <w:rFonts w:ascii="Arial" w:hAnsi="Arial" w:cs="Arial"/>
          <w:bCs/>
          <w:sz w:val="20"/>
          <w:szCs w:val="20"/>
        </w:rPr>
        <w:t>arding them would be arranged.</w:t>
      </w:r>
    </w:p>
    <w:p w:rsidR="00906E24" w:rsidRPr="00FE44DE" w:rsidRDefault="00447F01" w:rsidP="00447F01">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Second/</w:t>
      </w:r>
      <w:r w:rsidR="000132CD" w:rsidRPr="00FE44DE">
        <w:rPr>
          <w:rFonts w:ascii="Arial" w:hAnsi="Arial" w:cs="Arial"/>
          <w:bCs/>
          <w:sz w:val="20"/>
          <w:szCs w:val="20"/>
        </w:rPr>
        <w:t xml:space="preserve"> Goods of similar units</w:t>
      </w:r>
      <w:r w:rsidR="00B56ADB" w:rsidRPr="00FE44DE">
        <w:rPr>
          <w:rFonts w:ascii="Arial" w:hAnsi="Arial" w:cs="Arial"/>
          <w:bCs/>
          <w:sz w:val="20"/>
          <w:szCs w:val="20"/>
        </w:rPr>
        <w:t xml:space="preserve"> </w:t>
      </w:r>
      <w:r w:rsidR="000132CD" w:rsidRPr="00FE44DE">
        <w:rPr>
          <w:rFonts w:ascii="Arial" w:hAnsi="Arial" w:cs="Arial"/>
          <w:bCs/>
          <w:sz w:val="20"/>
          <w:szCs w:val="20"/>
        </w:rPr>
        <w:t xml:space="preserve">are delivered by number </w:t>
      </w:r>
      <w:r w:rsidR="00726E68" w:rsidRPr="00FE44DE">
        <w:rPr>
          <w:rFonts w:ascii="Arial" w:hAnsi="Arial" w:cs="Arial"/>
          <w:bCs/>
          <w:sz w:val="20"/>
          <w:szCs w:val="20"/>
        </w:rPr>
        <w:t>and weight as a package.</w:t>
      </w:r>
    </w:p>
    <w:p w:rsidR="00726E68" w:rsidRPr="00FE44DE" w:rsidRDefault="00726E68" w:rsidP="00726E68">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Third/</w:t>
      </w:r>
      <w:r w:rsidR="00D06B16" w:rsidRPr="00FE44DE">
        <w:rPr>
          <w:rFonts w:ascii="Arial" w:hAnsi="Arial" w:cs="Arial"/>
          <w:bCs/>
          <w:sz w:val="20"/>
          <w:szCs w:val="20"/>
        </w:rPr>
        <w:t xml:space="preserve"> other goods are delivered in numbers without weight.</w:t>
      </w:r>
    </w:p>
    <w:p w:rsidR="00C77707" w:rsidRPr="00FE44DE" w:rsidRDefault="00CB417A" w:rsidP="00C77707">
      <w:pPr>
        <w:pStyle w:val="ListParagraph"/>
        <w:numPr>
          <w:ilvl w:val="0"/>
          <w:numId w:val="34"/>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After receiving the goods as per the clause (a) of this Article, a </w:t>
      </w:r>
      <w:r w:rsidR="00FE44DE" w:rsidRPr="00FE44DE">
        <w:rPr>
          <w:rFonts w:ascii="Arial" w:hAnsi="Arial" w:cs="Arial"/>
          <w:bCs/>
          <w:sz w:val="20"/>
          <w:szCs w:val="20"/>
        </w:rPr>
        <w:t>dully-receiving</w:t>
      </w:r>
      <w:r w:rsidRPr="00FE44DE">
        <w:rPr>
          <w:rFonts w:ascii="Arial" w:hAnsi="Arial" w:cs="Arial"/>
          <w:bCs/>
          <w:sz w:val="20"/>
          <w:szCs w:val="20"/>
        </w:rPr>
        <w:t xml:space="preserve"> record would be arranged and signed by the depositor, storekeeper and the customs official and approved by the free zone manager.</w:t>
      </w:r>
      <w:r w:rsidR="00855BFE" w:rsidRPr="00FE44DE">
        <w:rPr>
          <w:rFonts w:ascii="Arial" w:hAnsi="Arial" w:cs="Arial"/>
          <w:bCs/>
          <w:sz w:val="20"/>
          <w:szCs w:val="20"/>
        </w:rPr>
        <w:t xml:space="preserve"> If he refused to sign, the depositor has the right to object to the manager within a week from the date the record arrangement. Any amendment in the record is not allowed only by depending on stable facts supported by the same parties the sign the record, with the approval of the free zone manager.</w:t>
      </w:r>
    </w:p>
    <w:p w:rsidR="00C77707" w:rsidRPr="00FE44DE" w:rsidRDefault="00C77707" w:rsidP="00C77707">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-17-</w:t>
      </w:r>
      <w:r w:rsidR="00C6282C" w:rsidRPr="00FE44DE">
        <w:rPr>
          <w:rFonts w:ascii="Arial" w:hAnsi="Arial" w:cs="Arial"/>
          <w:bCs/>
          <w:sz w:val="20"/>
          <w:szCs w:val="20"/>
        </w:rPr>
        <w:t xml:space="preserve"> </w:t>
      </w:r>
    </w:p>
    <w:p w:rsidR="00C6282C" w:rsidRPr="00FE44DE" w:rsidRDefault="00B4434A" w:rsidP="00C6282C">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Goods Specifications, its nature and being affected by the weather and other cases that affect the weight upon having a shortage in weight or difference in the content, will be considered. The free zone will not responsible for this shortage unless a futility is approved to occur inside the free zone campus.</w:t>
      </w:r>
    </w:p>
    <w:p w:rsidR="00CC5D01" w:rsidRPr="00FE44DE" w:rsidRDefault="00D96073" w:rsidP="00CC5D01">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-18-</w:t>
      </w:r>
    </w:p>
    <w:p w:rsidR="00D96073" w:rsidRPr="00FE44DE" w:rsidRDefault="00D96073" w:rsidP="00C25487">
      <w:pPr>
        <w:pStyle w:val="ListParagraph"/>
        <w:numPr>
          <w:ilvl w:val="0"/>
          <w:numId w:val="35"/>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Free zone manager is entitled to decide transferring the goods that violate the presented </w:t>
      </w:r>
      <w:r w:rsidR="00FE44DE" w:rsidRPr="00FE44DE">
        <w:rPr>
          <w:rFonts w:ascii="Arial" w:hAnsi="Arial" w:cs="Arial"/>
          <w:bCs/>
          <w:sz w:val="20"/>
          <w:szCs w:val="20"/>
        </w:rPr>
        <w:t>data;</w:t>
      </w:r>
      <w:r w:rsidRPr="00FE44DE">
        <w:rPr>
          <w:rFonts w:ascii="Arial" w:hAnsi="Arial" w:cs="Arial"/>
          <w:bCs/>
          <w:sz w:val="20"/>
          <w:szCs w:val="20"/>
        </w:rPr>
        <w:t xml:space="preserve"> they are dangerous to the stored goods or harmful to the public health, environment or the free zone's facilities to any place inside or outside the free zone. The depositor manager would be informed with this procedure and transportation would be on the depositor's expense and responsibility.</w:t>
      </w:r>
    </w:p>
    <w:p w:rsidR="00C25487" w:rsidRPr="00FE44DE" w:rsidRDefault="00C25487" w:rsidP="00C25487">
      <w:pPr>
        <w:pStyle w:val="ListParagraph"/>
        <w:numPr>
          <w:ilvl w:val="0"/>
          <w:numId w:val="35"/>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The manager is entitled to take the procedures to reserve the goods and can cover the damaged parcels or fix th</w:t>
      </w:r>
      <w:r w:rsidR="00A2306E" w:rsidRPr="00FE44DE">
        <w:rPr>
          <w:rFonts w:ascii="Arial" w:hAnsi="Arial" w:cs="Arial"/>
          <w:bCs/>
          <w:sz w:val="20"/>
          <w:szCs w:val="20"/>
        </w:rPr>
        <w:t>em on the depositor's expense if</w:t>
      </w:r>
      <w:r w:rsidRPr="00FE44DE">
        <w:rPr>
          <w:rFonts w:ascii="Arial" w:hAnsi="Arial" w:cs="Arial"/>
          <w:bCs/>
          <w:sz w:val="20"/>
          <w:szCs w:val="20"/>
        </w:rPr>
        <w:t xml:space="preserve"> necessary.</w:t>
      </w:r>
    </w:p>
    <w:p w:rsidR="00A2306E" w:rsidRPr="00FE44DE" w:rsidRDefault="002D5A08" w:rsidP="00A2306E">
      <w:pPr>
        <w:pStyle w:val="ListParagraph"/>
        <w:numPr>
          <w:ilvl w:val="0"/>
          <w:numId w:val="35"/>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If the deposited foods are </w:t>
      </w:r>
      <w:r w:rsidRPr="00FE44DE">
        <w:rPr>
          <w:rStyle w:val="shorttext"/>
          <w:rFonts w:ascii="Arial" w:hAnsi="Arial" w:cs="Arial"/>
          <w:color w:val="222222"/>
          <w:sz w:val="20"/>
          <w:szCs w:val="20"/>
          <w:lang/>
        </w:rPr>
        <w:t xml:space="preserve">perishable </w:t>
      </w:r>
      <w:r w:rsidRPr="00FE44DE">
        <w:rPr>
          <w:rStyle w:val="hps"/>
          <w:rFonts w:ascii="Arial" w:hAnsi="Arial" w:cs="Arial"/>
          <w:color w:val="222222"/>
          <w:sz w:val="20"/>
          <w:szCs w:val="20"/>
          <w:lang/>
        </w:rPr>
        <w:t>or</w:t>
      </w:r>
      <w:r w:rsidRPr="00FE44DE">
        <w:rPr>
          <w:rStyle w:val="shorttext"/>
          <w:rFonts w:ascii="Arial" w:hAnsi="Arial" w:cs="Arial"/>
          <w:color w:val="222222"/>
          <w:sz w:val="20"/>
          <w:szCs w:val="20"/>
          <w:lang/>
        </w:rPr>
        <w:t xml:space="preserve"> </w:t>
      </w:r>
      <w:r w:rsidRPr="00FE44DE">
        <w:rPr>
          <w:rStyle w:val="hps"/>
          <w:rFonts w:ascii="Arial" w:hAnsi="Arial" w:cs="Arial"/>
          <w:color w:val="222222"/>
          <w:sz w:val="20"/>
          <w:szCs w:val="20"/>
          <w:lang/>
        </w:rPr>
        <w:t>the damage</w:t>
      </w:r>
      <w:r w:rsidR="00282117" w:rsidRPr="00FE44DE">
        <w:rPr>
          <w:rStyle w:val="hps"/>
          <w:rFonts w:ascii="Arial" w:hAnsi="Arial" w:cs="Arial"/>
          <w:color w:val="222222"/>
          <w:sz w:val="20"/>
          <w:szCs w:val="20"/>
          <w:lang/>
        </w:rPr>
        <w:t xml:space="preserve"> has become great, the free zone manager should inform the depositor to withdraw them within a period to be defined by the manager. Or else,</w:t>
      </w:r>
      <w:r w:rsidR="00147D11" w:rsidRPr="00FE44DE">
        <w:rPr>
          <w:rStyle w:val="hps"/>
          <w:rFonts w:ascii="Arial" w:hAnsi="Arial" w:cs="Arial"/>
          <w:color w:val="222222"/>
          <w:sz w:val="20"/>
          <w:szCs w:val="20"/>
          <w:lang/>
        </w:rPr>
        <w:t xml:space="preserve"> the manager would sell them in auction or damage them as per a record signed by the concerned parties. The free zone can refer to the good owner with the allowances and damage expenses</w:t>
      </w:r>
      <w:r w:rsidR="002244B3" w:rsidRPr="00FE44DE">
        <w:rPr>
          <w:rStyle w:val="hps"/>
          <w:rFonts w:ascii="Arial" w:hAnsi="Arial" w:cs="Arial"/>
          <w:color w:val="222222"/>
          <w:sz w:val="20"/>
          <w:szCs w:val="20"/>
          <w:lang/>
        </w:rPr>
        <w:t xml:space="preserve"> if the total sell</w:t>
      </w:r>
      <w:r w:rsidR="008B7B50" w:rsidRPr="00FE44DE">
        <w:rPr>
          <w:rStyle w:val="hps"/>
          <w:rFonts w:ascii="Arial" w:hAnsi="Arial" w:cs="Arial"/>
          <w:color w:val="222222"/>
          <w:sz w:val="20"/>
          <w:szCs w:val="20"/>
          <w:lang/>
        </w:rPr>
        <w:t xml:space="preserve"> was not enough to cover those expenses </w:t>
      </w:r>
      <w:r w:rsidR="00362EC6" w:rsidRPr="00FE44DE">
        <w:rPr>
          <w:rStyle w:val="hps"/>
          <w:rFonts w:ascii="Arial" w:hAnsi="Arial" w:cs="Arial"/>
          <w:color w:val="222222"/>
          <w:sz w:val="20"/>
          <w:szCs w:val="20"/>
          <w:lang/>
        </w:rPr>
        <w:t>and allowances.</w:t>
      </w:r>
    </w:p>
    <w:p w:rsidR="001B5623" w:rsidRPr="00FE44DE" w:rsidRDefault="001B5623" w:rsidP="001B5623">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-19-</w:t>
      </w:r>
    </w:p>
    <w:p w:rsidR="001B5623" w:rsidRPr="00FE44DE" w:rsidRDefault="002B476A" w:rsidP="002B476A">
      <w:pPr>
        <w:pStyle w:val="ListParagraph"/>
        <w:numPr>
          <w:ilvl w:val="0"/>
          <w:numId w:val="36"/>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Depositor should </w:t>
      </w:r>
      <w:r w:rsidR="008B2359" w:rsidRPr="00FE44DE">
        <w:rPr>
          <w:rFonts w:ascii="Arial" w:hAnsi="Arial" w:cs="Arial"/>
          <w:bCs/>
          <w:sz w:val="20"/>
          <w:szCs w:val="20"/>
        </w:rPr>
        <w:t>input the remains and droppings within (30) days. If he d</w:t>
      </w:r>
      <w:r w:rsidR="00DE4704" w:rsidRPr="00FE44DE">
        <w:rPr>
          <w:rFonts w:ascii="Arial" w:hAnsi="Arial" w:cs="Arial"/>
          <w:bCs/>
          <w:sz w:val="20"/>
          <w:szCs w:val="20"/>
        </w:rPr>
        <w:t xml:space="preserve">id not, they would be sold in the auction by the manager's order or damaged as per the necessity </w:t>
      </w:r>
      <w:r w:rsidR="00DE4704" w:rsidRPr="00FE44DE">
        <w:rPr>
          <w:rFonts w:ascii="Arial" w:hAnsi="Arial" w:cs="Arial"/>
          <w:bCs/>
          <w:sz w:val="20"/>
          <w:szCs w:val="20"/>
        </w:rPr>
        <w:lastRenderedPageBreak/>
        <w:t>and the depositor would bear the expenses of collecting and packing them</w:t>
      </w:r>
      <w:r w:rsidR="007768A8" w:rsidRPr="00FE44DE">
        <w:rPr>
          <w:rFonts w:ascii="Arial" w:hAnsi="Arial" w:cs="Arial"/>
          <w:bCs/>
          <w:sz w:val="20"/>
          <w:szCs w:val="20"/>
        </w:rPr>
        <w:t>,</w:t>
      </w:r>
      <w:r w:rsidR="00DE4704" w:rsidRPr="00FE44DE">
        <w:rPr>
          <w:rFonts w:ascii="Arial" w:hAnsi="Arial" w:cs="Arial"/>
          <w:bCs/>
          <w:sz w:val="20"/>
          <w:szCs w:val="20"/>
        </w:rPr>
        <w:t xml:space="preserve"> and their revenues would return to the commission.</w:t>
      </w:r>
    </w:p>
    <w:p w:rsidR="00835604" w:rsidRPr="00FE44DE" w:rsidRDefault="00835604" w:rsidP="004A2812">
      <w:pPr>
        <w:pStyle w:val="ListParagraph"/>
        <w:numPr>
          <w:ilvl w:val="0"/>
          <w:numId w:val="36"/>
        </w:numPr>
        <w:bidi w:val="0"/>
        <w:spacing w:before="100" w:after="120" w:line="240" w:lineRule="auto"/>
        <w:jc w:val="both"/>
        <w:outlineLvl w:val="4"/>
        <w:rPr>
          <w:rStyle w:val="shorttext"/>
          <w:rFonts w:ascii="Arial" w:hAnsi="Arial" w:cs="Arial"/>
          <w:bCs/>
          <w:sz w:val="20"/>
          <w:szCs w:val="20"/>
        </w:rPr>
      </w:pPr>
      <w:r w:rsidRPr="00FE44DE">
        <w:rPr>
          <w:rFonts w:ascii="Arial" w:hAnsi="Arial" w:cs="Arial"/>
          <w:bCs/>
          <w:sz w:val="20"/>
          <w:szCs w:val="20"/>
        </w:rPr>
        <w:t xml:space="preserve">If the </w:t>
      </w:r>
      <w:r w:rsidRPr="00FE44DE">
        <w:rPr>
          <w:rStyle w:val="shorttext"/>
          <w:rFonts w:ascii="Arial" w:hAnsi="Arial" w:cs="Arial"/>
          <w:color w:val="222222"/>
          <w:sz w:val="20"/>
          <w:szCs w:val="20"/>
          <w:lang/>
        </w:rPr>
        <w:t>consignments</w:t>
      </w:r>
      <w:r w:rsidR="0008653E" w:rsidRPr="00FE44DE">
        <w:rPr>
          <w:rStyle w:val="shorttext"/>
          <w:rFonts w:ascii="Arial" w:hAnsi="Arial" w:cs="Arial"/>
          <w:color w:val="222222"/>
          <w:sz w:val="20"/>
          <w:szCs w:val="20"/>
          <w:lang/>
        </w:rPr>
        <w:t xml:space="preserve"> of the remaining goods and their owners are not known within (30) days, the manager would issue an order</w:t>
      </w:r>
      <w:r w:rsidR="007768A8" w:rsidRPr="00FE44DE">
        <w:rPr>
          <w:rStyle w:val="shorttext"/>
          <w:rFonts w:ascii="Arial" w:hAnsi="Arial" w:cs="Arial"/>
          <w:color w:val="222222"/>
          <w:sz w:val="20"/>
          <w:szCs w:val="20"/>
          <w:lang/>
        </w:rPr>
        <w:t xml:space="preserve"> to sell the </w:t>
      </w:r>
      <w:r w:rsidR="004A2812" w:rsidRPr="00FE44DE">
        <w:rPr>
          <w:rStyle w:val="shorttext"/>
          <w:rFonts w:ascii="Arial" w:hAnsi="Arial" w:cs="Arial"/>
          <w:color w:val="222222"/>
          <w:sz w:val="20"/>
          <w:szCs w:val="20"/>
          <w:lang/>
        </w:rPr>
        <w:t>mentioned</w:t>
      </w:r>
      <w:r w:rsidR="007768A8" w:rsidRPr="00FE44DE">
        <w:rPr>
          <w:rStyle w:val="shorttext"/>
          <w:rFonts w:ascii="Arial" w:hAnsi="Arial" w:cs="Arial"/>
          <w:color w:val="222222"/>
          <w:sz w:val="20"/>
          <w:szCs w:val="20"/>
          <w:lang/>
        </w:rPr>
        <w:t xml:space="preserve"> remains in the auction</w:t>
      </w:r>
      <w:r w:rsidR="004A2812" w:rsidRPr="00FE44DE">
        <w:rPr>
          <w:rStyle w:val="shorttext"/>
          <w:rFonts w:ascii="Arial" w:hAnsi="Arial" w:cs="Arial"/>
          <w:color w:val="222222"/>
          <w:sz w:val="20"/>
          <w:szCs w:val="20"/>
          <w:lang/>
        </w:rPr>
        <w:t xml:space="preserve"> or damaged as the case requirements. Sell revenues would refer to the General Commission being </w:t>
      </w:r>
      <w:r w:rsidR="00246877" w:rsidRPr="00FE44DE">
        <w:rPr>
          <w:rStyle w:val="shorttext"/>
          <w:rFonts w:ascii="Arial" w:hAnsi="Arial" w:cs="Arial"/>
          <w:color w:val="222222"/>
          <w:sz w:val="20"/>
          <w:szCs w:val="20"/>
          <w:lang/>
        </w:rPr>
        <w:t>abundant</w:t>
      </w:r>
      <w:r w:rsidR="004A2812" w:rsidRPr="00FE44DE">
        <w:rPr>
          <w:rStyle w:val="shorttext"/>
          <w:rFonts w:ascii="Arial" w:hAnsi="Arial" w:cs="Arial"/>
          <w:color w:val="222222"/>
          <w:sz w:val="20"/>
          <w:szCs w:val="20"/>
          <w:lang/>
        </w:rPr>
        <w:t xml:space="preserve"> funds.  </w:t>
      </w:r>
      <w:r w:rsidR="007768A8" w:rsidRPr="00FE44DE">
        <w:rPr>
          <w:rStyle w:val="shorttext"/>
          <w:rFonts w:ascii="Arial" w:hAnsi="Arial" w:cs="Arial"/>
          <w:color w:val="222222"/>
          <w:sz w:val="20"/>
          <w:szCs w:val="20"/>
          <w:lang/>
        </w:rPr>
        <w:t xml:space="preserve"> </w:t>
      </w:r>
    </w:p>
    <w:p w:rsidR="00246877" w:rsidRPr="00FE44DE" w:rsidRDefault="00246877" w:rsidP="00246877">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-20-</w:t>
      </w:r>
    </w:p>
    <w:p w:rsidR="007028A7" w:rsidRPr="00FE44DE" w:rsidRDefault="007028A7" w:rsidP="007028A7">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The goods could be tran</w:t>
      </w:r>
      <w:r w:rsidR="00116ECE" w:rsidRPr="00FE44DE">
        <w:rPr>
          <w:rFonts w:ascii="Arial" w:hAnsi="Arial" w:cs="Arial"/>
          <w:bCs/>
          <w:sz w:val="20"/>
          <w:szCs w:val="20"/>
        </w:rPr>
        <w:t>sferred from the stores and park</w:t>
      </w:r>
      <w:r w:rsidRPr="00FE44DE">
        <w:rPr>
          <w:rFonts w:ascii="Arial" w:hAnsi="Arial" w:cs="Arial"/>
          <w:bCs/>
          <w:sz w:val="20"/>
          <w:szCs w:val="20"/>
        </w:rPr>
        <w:t>s of the free zone to the inves</w:t>
      </w:r>
      <w:r w:rsidR="009A24E6" w:rsidRPr="00FE44DE">
        <w:rPr>
          <w:rFonts w:ascii="Arial" w:hAnsi="Arial" w:cs="Arial"/>
          <w:bCs/>
          <w:sz w:val="20"/>
          <w:szCs w:val="20"/>
        </w:rPr>
        <w:t xml:space="preserve">tor's </w:t>
      </w:r>
      <w:r w:rsidRPr="00FE44DE">
        <w:rPr>
          <w:rFonts w:ascii="Arial" w:hAnsi="Arial" w:cs="Arial"/>
          <w:bCs/>
          <w:sz w:val="20"/>
          <w:szCs w:val="20"/>
        </w:rPr>
        <w:t>leased areas after</w:t>
      </w:r>
      <w:r w:rsidR="00116ECE" w:rsidRPr="00FE44DE">
        <w:rPr>
          <w:rFonts w:ascii="Arial" w:hAnsi="Arial" w:cs="Arial"/>
          <w:bCs/>
          <w:sz w:val="20"/>
          <w:szCs w:val="20"/>
        </w:rPr>
        <w:t xml:space="preserve"> the fulfillment of the dues. The transportation would be on the investor or the depositor's expense and responsibility. This would be done after providing a transport authorization as per </w:t>
      </w:r>
      <w:r w:rsidR="009A24E6" w:rsidRPr="00FE44DE">
        <w:rPr>
          <w:rFonts w:ascii="Arial" w:hAnsi="Arial" w:cs="Arial"/>
          <w:bCs/>
          <w:sz w:val="20"/>
          <w:szCs w:val="20"/>
        </w:rPr>
        <w:t xml:space="preserve">the </w:t>
      </w:r>
      <w:r w:rsidR="00116ECE" w:rsidRPr="00FE44DE">
        <w:rPr>
          <w:rFonts w:ascii="Arial" w:hAnsi="Arial" w:cs="Arial"/>
          <w:bCs/>
          <w:sz w:val="20"/>
          <w:szCs w:val="20"/>
        </w:rPr>
        <w:t>form, the approval of the free zone manager</w:t>
      </w:r>
      <w:r w:rsidRPr="00FE44DE">
        <w:rPr>
          <w:rFonts w:ascii="Arial" w:hAnsi="Arial" w:cs="Arial"/>
          <w:bCs/>
          <w:sz w:val="20"/>
          <w:szCs w:val="20"/>
        </w:rPr>
        <w:t xml:space="preserve"> </w:t>
      </w:r>
      <w:r w:rsidR="00116ECE" w:rsidRPr="00FE44DE">
        <w:rPr>
          <w:rFonts w:ascii="Arial" w:hAnsi="Arial" w:cs="Arial"/>
          <w:bCs/>
          <w:sz w:val="20"/>
          <w:szCs w:val="20"/>
        </w:rPr>
        <w:t>and the free zone records. It also allows transferring the goods from the leased areas to the free zone stores and parks as per the arrangement shown in this article.</w:t>
      </w:r>
      <w:r w:rsidRPr="00FE44DE">
        <w:rPr>
          <w:rFonts w:ascii="Arial" w:hAnsi="Arial" w:cs="Arial"/>
          <w:bCs/>
          <w:sz w:val="20"/>
          <w:szCs w:val="20"/>
        </w:rPr>
        <w:t xml:space="preserve"> </w:t>
      </w:r>
    </w:p>
    <w:p w:rsidR="009A24E6" w:rsidRPr="00FE44DE" w:rsidRDefault="009A24E6" w:rsidP="009A24E6">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-21-</w:t>
      </w:r>
    </w:p>
    <w:p w:rsidR="00CF2C79" w:rsidRPr="00FE44DE" w:rsidRDefault="00CF2C79" w:rsidP="00CF2C79">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Free zone manager is entitled to output the machinery, equipment and the materials input in the free zone buildings and facilities inside Iraq for maintenance and restoration after arranging an input </w:t>
      </w:r>
      <w:r w:rsidR="002633E3" w:rsidRPr="00FE44DE">
        <w:rPr>
          <w:rFonts w:ascii="Arial" w:hAnsi="Arial" w:cs="Arial"/>
          <w:bCs/>
          <w:sz w:val="20"/>
          <w:szCs w:val="20"/>
        </w:rPr>
        <w:t>statement from the zone as per its form.</w:t>
      </w:r>
    </w:p>
    <w:p w:rsidR="00FE5C5B" w:rsidRPr="00FE44DE" w:rsidRDefault="00FE5C5B" w:rsidP="00FE5C5B">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-22-</w:t>
      </w:r>
    </w:p>
    <w:p w:rsidR="00007DDF" w:rsidRPr="00FE44DE" w:rsidRDefault="00A81F39" w:rsidP="0071001D">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Free zone manager is entitled to output the machinery and equipment to the free zone for repairing and restore after arranging a </w:t>
      </w:r>
      <w:r w:rsidR="00956E87" w:rsidRPr="00FE44DE">
        <w:rPr>
          <w:rFonts w:ascii="Arial" w:hAnsi="Arial" w:cs="Arial"/>
          <w:bCs/>
          <w:sz w:val="20"/>
          <w:szCs w:val="20"/>
        </w:rPr>
        <w:t>dully-input</w:t>
      </w:r>
      <w:r w:rsidRPr="00FE44DE">
        <w:rPr>
          <w:rFonts w:ascii="Arial" w:hAnsi="Arial" w:cs="Arial"/>
          <w:bCs/>
          <w:sz w:val="20"/>
          <w:szCs w:val="20"/>
        </w:rPr>
        <w:t xml:space="preserve"> statement. Then </w:t>
      </w:r>
      <w:r w:rsidR="0071001D" w:rsidRPr="00FE44DE">
        <w:rPr>
          <w:rFonts w:ascii="Arial" w:hAnsi="Arial" w:cs="Arial"/>
          <w:bCs/>
          <w:sz w:val="20"/>
          <w:szCs w:val="20"/>
        </w:rPr>
        <w:t xml:space="preserve">a </w:t>
      </w:r>
      <w:r w:rsidRPr="00FE44DE">
        <w:rPr>
          <w:rFonts w:ascii="Arial" w:hAnsi="Arial" w:cs="Arial"/>
          <w:bCs/>
          <w:sz w:val="20"/>
          <w:szCs w:val="20"/>
        </w:rPr>
        <w:t>dully output statement</w:t>
      </w:r>
      <w:r w:rsidR="0071001D" w:rsidRPr="00FE44DE">
        <w:rPr>
          <w:rFonts w:ascii="Arial" w:hAnsi="Arial" w:cs="Arial"/>
          <w:bCs/>
          <w:sz w:val="20"/>
          <w:szCs w:val="20"/>
        </w:rPr>
        <w:t xml:space="preserve"> would be arranged after repairing, whereby the customs frees or the reparation allowances would be fulfilled in the case of adding machines or equipment subjected to the customs fees.</w:t>
      </w:r>
    </w:p>
    <w:p w:rsidR="008A1D08" w:rsidRPr="00FE44DE" w:rsidRDefault="00FA63B5" w:rsidP="008A1D08">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-23-</w:t>
      </w:r>
    </w:p>
    <w:p w:rsidR="00FA63B5" w:rsidRPr="00FE44DE" w:rsidRDefault="008A1D08" w:rsidP="008A1D08">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The general manager has the right to abdicate the investor to his rights after having the abdication allowance of (USD 500) and service allowance during the investment </w:t>
      </w:r>
      <w:r w:rsidR="005D65C8" w:rsidRPr="00FE44DE">
        <w:rPr>
          <w:rFonts w:ascii="Arial" w:hAnsi="Arial" w:cs="Arial"/>
          <w:bCs/>
          <w:sz w:val="20"/>
          <w:szCs w:val="20"/>
        </w:rPr>
        <w:t>period. The investor is not allowed to abdicate the facilities that he establishes for others. Its ownership would be referred to the genera</w:t>
      </w:r>
      <w:r w:rsidR="009C0938" w:rsidRPr="00FE44DE">
        <w:rPr>
          <w:rFonts w:ascii="Arial" w:hAnsi="Arial" w:cs="Arial"/>
          <w:bCs/>
          <w:sz w:val="20"/>
          <w:szCs w:val="20"/>
        </w:rPr>
        <w:t xml:space="preserve">l commission for the free zones only if the leaseholder wants to renew the contract for the period he desires and after getting the </w:t>
      </w:r>
      <w:r w:rsidR="005508A1" w:rsidRPr="00FE44DE">
        <w:rPr>
          <w:rFonts w:ascii="Arial" w:hAnsi="Arial" w:cs="Arial"/>
          <w:bCs/>
          <w:sz w:val="20"/>
          <w:szCs w:val="20"/>
        </w:rPr>
        <w:t>approval of the general manger.</w:t>
      </w:r>
      <w:r w:rsidR="004F0725" w:rsidRPr="00FE44DE">
        <w:rPr>
          <w:rFonts w:ascii="Arial" w:hAnsi="Arial" w:cs="Arial"/>
          <w:bCs/>
          <w:sz w:val="20"/>
          <w:szCs w:val="20"/>
        </w:rPr>
        <w:t xml:space="preserve"> A new contract would be organized and would be displayed on the specialized employee. This contract is subjected to all terms and conditions of the first one and the remaining period. These terms would be applied</w:t>
      </w:r>
      <w:r w:rsidR="00FF1969" w:rsidRPr="00FE44DE">
        <w:rPr>
          <w:rFonts w:ascii="Arial" w:hAnsi="Arial" w:cs="Arial"/>
          <w:bCs/>
          <w:sz w:val="20"/>
          <w:szCs w:val="20"/>
        </w:rPr>
        <w:t xml:space="preserve"> </w:t>
      </w:r>
      <w:r w:rsidR="00097BC8" w:rsidRPr="00FE44DE">
        <w:rPr>
          <w:rFonts w:ascii="Arial" w:hAnsi="Arial" w:cs="Arial"/>
          <w:bCs/>
          <w:sz w:val="20"/>
          <w:szCs w:val="20"/>
        </w:rPr>
        <w:t>after the partners' abdication to each other or upon adding a new partner to the investment contract.</w:t>
      </w:r>
    </w:p>
    <w:p w:rsidR="00FE4275" w:rsidRPr="00FE44DE" w:rsidRDefault="00FE4275" w:rsidP="00FE4275">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-24-</w:t>
      </w:r>
    </w:p>
    <w:p w:rsidR="006C351D" w:rsidRPr="00FE44DE" w:rsidRDefault="0018209C" w:rsidP="00FB0034">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The goods output request from the free zone would be organized and all good specifications would be defined. The free zone employee and the investor or the depositor would sign. Allowances on the goods defined in the allowance table would be </w:t>
      </w:r>
      <w:r w:rsidR="00410E7A" w:rsidRPr="00FE44DE">
        <w:rPr>
          <w:rFonts w:ascii="Arial" w:hAnsi="Arial" w:cs="Arial"/>
          <w:bCs/>
          <w:sz w:val="20"/>
          <w:szCs w:val="20"/>
        </w:rPr>
        <w:t xml:space="preserve">fulfilled and according to this </w:t>
      </w:r>
      <w:r w:rsidR="00956E87" w:rsidRPr="00FE44DE">
        <w:rPr>
          <w:rFonts w:ascii="Arial" w:hAnsi="Arial" w:cs="Arial"/>
          <w:bCs/>
          <w:sz w:val="20"/>
          <w:szCs w:val="20"/>
        </w:rPr>
        <w:t>request,</w:t>
      </w:r>
      <w:r w:rsidR="00410E7A" w:rsidRPr="00FE44DE">
        <w:rPr>
          <w:rFonts w:ascii="Arial" w:hAnsi="Arial" w:cs="Arial"/>
          <w:bCs/>
          <w:sz w:val="20"/>
          <w:szCs w:val="20"/>
        </w:rPr>
        <w:t xml:space="preserve"> a transit statement in the customs center would be </w:t>
      </w:r>
      <w:r w:rsidR="00E219B2" w:rsidRPr="00FE44DE">
        <w:rPr>
          <w:rFonts w:ascii="Arial" w:hAnsi="Arial" w:cs="Arial"/>
          <w:bCs/>
          <w:sz w:val="20"/>
          <w:szCs w:val="20"/>
        </w:rPr>
        <w:t xml:space="preserve">organized. The goods would be </w:t>
      </w:r>
      <w:r w:rsidR="00FB0034" w:rsidRPr="00FE44DE">
        <w:rPr>
          <w:rFonts w:ascii="Arial" w:hAnsi="Arial" w:cs="Arial"/>
          <w:bCs/>
          <w:sz w:val="20"/>
          <w:szCs w:val="20"/>
        </w:rPr>
        <w:t>charged</w:t>
      </w:r>
      <w:r w:rsidR="002B0E42" w:rsidRPr="00FE44DE">
        <w:rPr>
          <w:rFonts w:ascii="Arial" w:hAnsi="Arial" w:cs="Arial"/>
          <w:bCs/>
          <w:sz w:val="20"/>
          <w:szCs w:val="20"/>
        </w:rPr>
        <w:t xml:space="preserve"> on a transport mean to be prepa</w:t>
      </w:r>
      <w:r w:rsidR="007D152D" w:rsidRPr="00FE44DE">
        <w:rPr>
          <w:rFonts w:ascii="Arial" w:hAnsi="Arial" w:cs="Arial"/>
          <w:bCs/>
          <w:sz w:val="20"/>
          <w:szCs w:val="20"/>
        </w:rPr>
        <w:t>red by the investor or the depositor under the supervision of the free zone employee. The goods would be sent to the customs park to complete the transit statement procedures by the customs.</w:t>
      </w:r>
    </w:p>
    <w:p w:rsidR="006C351D" w:rsidRPr="00FE44DE" w:rsidRDefault="006C351D" w:rsidP="006C351D">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-25-</w:t>
      </w:r>
    </w:p>
    <w:p w:rsidR="0018209C" w:rsidRPr="00FE44DE" w:rsidRDefault="006C351D" w:rsidP="006C351D">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If the good </w:t>
      </w:r>
      <w:r w:rsidR="00956E87" w:rsidRPr="00FE44DE">
        <w:rPr>
          <w:rFonts w:ascii="Arial" w:hAnsi="Arial" w:cs="Arial"/>
          <w:bCs/>
          <w:sz w:val="20"/>
          <w:szCs w:val="20"/>
        </w:rPr>
        <w:t>were</w:t>
      </w:r>
      <w:r w:rsidRPr="00FE44DE">
        <w:rPr>
          <w:rFonts w:ascii="Arial" w:hAnsi="Arial" w:cs="Arial"/>
          <w:bCs/>
          <w:sz w:val="20"/>
          <w:szCs w:val="20"/>
        </w:rPr>
        <w:t xml:space="preserve"> directed to the interior consumption,</w:t>
      </w:r>
      <w:r w:rsidR="009F2653" w:rsidRPr="00FE44DE">
        <w:rPr>
          <w:rFonts w:ascii="Arial" w:hAnsi="Arial" w:cs="Arial"/>
          <w:bCs/>
          <w:sz w:val="20"/>
          <w:szCs w:val="20"/>
        </w:rPr>
        <w:t xml:space="preserve"> an output request would be organized and singed by the</w:t>
      </w:r>
      <w:r w:rsidR="00FB0034" w:rsidRPr="00FE44DE">
        <w:rPr>
          <w:rFonts w:ascii="Arial" w:hAnsi="Arial" w:cs="Arial"/>
          <w:bCs/>
          <w:sz w:val="20"/>
          <w:szCs w:val="20"/>
        </w:rPr>
        <w:t xml:space="preserve"> </w:t>
      </w:r>
      <w:r w:rsidR="009F2653" w:rsidRPr="00FE44DE">
        <w:rPr>
          <w:rFonts w:ascii="Arial" w:hAnsi="Arial" w:cs="Arial"/>
          <w:bCs/>
          <w:sz w:val="20"/>
          <w:szCs w:val="20"/>
        </w:rPr>
        <w:t>free zone employee</w:t>
      </w:r>
      <w:r w:rsidR="00B77B41" w:rsidRPr="00FE44DE">
        <w:rPr>
          <w:rFonts w:ascii="Arial" w:hAnsi="Arial" w:cs="Arial"/>
          <w:bCs/>
          <w:sz w:val="20"/>
          <w:szCs w:val="20"/>
        </w:rPr>
        <w:t xml:space="preserve"> and the investor or the depositor. A consumption statement would be organized</w:t>
      </w:r>
      <w:r w:rsidR="00891D44" w:rsidRPr="00FE44DE">
        <w:rPr>
          <w:rFonts w:ascii="Arial" w:hAnsi="Arial" w:cs="Arial"/>
          <w:bCs/>
          <w:sz w:val="20"/>
          <w:szCs w:val="20"/>
        </w:rPr>
        <w:t xml:space="preserve"> and registered in customs center where the customs procedures are conducted (appraise, analyze, import license …etc.)</w:t>
      </w:r>
      <w:r w:rsidR="00222946" w:rsidRPr="00FE44DE">
        <w:rPr>
          <w:rFonts w:ascii="Arial" w:hAnsi="Arial" w:cs="Arial"/>
          <w:bCs/>
          <w:sz w:val="20"/>
          <w:szCs w:val="20"/>
        </w:rPr>
        <w:t>.</w:t>
      </w:r>
    </w:p>
    <w:p w:rsidR="0083277F" w:rsidRPr="00FE44DE" w:rsidRDefault="0083277F" w:rsidP="0083277F">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-26-</w:t>
      </w:r>
    </w:p>
    <w:p w:rsidR="00222946" w:rsidRPr="00FE44DE" w:rsidRDefault="00456049" w:rsidP="0083277F">
      <w:pPr>
        <w:pStyle w:val="ListParagraph"/>
        <w:numPr>
          <w:ilvl w:val="0"/>
          <w:numId w:val="3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Upon finding any violation to the rules of the General commission for the fr</w:t>
      </w:r>
      <w:r w:rsidR="0083277F" w:rsidRPr="00FE44DE">
        <w:rPr>
          <w:rFonts w:ascii="Arial" w:hAnsi="Arial" w:cs="Arial"/>
          <w:bCs/>
          <w:sz w:val="20"/>
          <w:szCs w:val="20"/>
        </w:rPr>
        <w:t xml:space="preserve">ee zones' law n. (3) of 1998, </w:t>
      </w:r>
      <w:r w:rsidRPr="00FE44DE">
        <w:rPr>
          <w:rFonts w:ascii="Arial" w:hAnsi="Arial" w:cs="Arial"/>
          <w:bCs/>
          <w:sz w:val="20"/>
          <w:szCs w:val="20"/>
        </w:rPr>
        <w:t xml:space="preserve">the rules of customs law no. (23) </w:t>
      </w:r>
      <w:r w:rsidR="00956E87" w:rsidRPr="00FE44DE">
        <w:rPr>
          <w:rFonts w:ascii="Arial" w:hAnsi="Arial" w:cs="Arial"/>
          <w:bCs/>
          <w:sz w:val="20"/>
          <w:szCs w:val="20"/>
        </w:rPr>
        <w:t>Of</w:t>
      </w:r>
      <w:r w:rsidRPr="00FE44DE">
        <w:rPr>
          <w:rFonts w:ascii="Arial" w:hAnsi="Arial" w:cs="Arial"/>
          <w:bCs/>
          <w:sz w:val="20"/>
          <w:szCs w:val="20"/>
        </w:rPr>
        <w:t xml:space="preserve"> 1984 or the instruction issued whereby, a control record would be organized by </w:t>
      </w:r>
      <w:r w:rsidR="007B5E67" w:rsidRPr="00FE44DE">
        <w:rPr>
          <w:rFonts w:ascii="Arial" w:hAnsi="Arial" w:cs="Arial"/>
          <w:bCs/>
          <w:sz w:val="20"/>
          <w:szCs w:val="20"/>
        </w:rPr>
        <w:t xml:space="preserve">the employee who discovered the violation as per the rules of Article (229) of the customs law. A full description </w:t>
      </w:r>
      <w:r w:rsidR="0083277F" w:rsidRPr="00FE44DE">
        <w:rPr>
          <w:rFonts w:ascii="Arial" w:hAnsi="Arial" w:cs="Arial"/>
          <w:bCs/>
          <w:sz w:val="20"/>
          <w:szCs w:val="20"/>
        </w:rPr>
        <w:t>of</w:t>
      </w:r>
      <w:r w:rsidR="007B5E67" w:rsidRPr="00FE44DE">
        <w:rPr>
          <w:rFonts w:ascii="Arial" w:hAnsi="Arial" w:cs="Arial"/>
          <w:bCs/>
          <w:sz w:val="20"/>
          <w:szCs w:val="20"/>
        </w:rPr>
        <w:t xml:space="preserve"> the violation details are confirmed and singed by the employee. Then he displays it on the free zone manager to approve it. The concerned violated person would be notified.</w:t>
      </w:r>
    </w:p>
    <w:p w:rsidR="00EA30F6" w:rsidRPr="00FE44DE" w:rsidRDefault="007B4926" w:rsidP="00EA30F6">
      <w:pPr>
        <w:pStyle w:val="ListParagraph"/>
        <w:numPr>
          <w:ilvl w:val="0"/>
          <w:numId w:val="3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lastRenderedPageBreak/>
        <w:t xml:space="preserve">Control record would be referred to the customs center in the free zone to take the legal decisions regarding the violation as per the customs law no. (23) </w:t>
      </w:r>
      <w:r w:rsidR="00956E87" w:rsidRPr="00FE44DE">
        <w:rPr>
          <w:rFonts w:ascii="Arial" w:hAnsi="Arial" w:cs="Arial"/>
          <w:bCs/>
          <w:sz w:val="20"/>
          <w:szCs w:val="20"/>
        </w:rPr>
        <w:t>Of</w:t>
      </w:r>
      <w:r w:rsidRPr="00FE44DE">
        <w:rPr>
          <w:rFonts w:ascii="Arial" w:hAnsi="Arial" w:cs="Arial"/>
          <w:bCs/>
          <w:sz w:val="20"/>
          <w:szCs w:val="20"/>
        </w:rPr>
        <w:t xml:space="preserve"> 1984.</w:t>
      </w:r>
    </w:p>
    <w:p w:rsidR="007D1AF6" w:rsidRPr="00FE44DE" w:rsidRDefault="00A11145" w:rsidP="00A11145">
      <w:pPr>
        <w:pStyle w:val="ListParagraph"/>
        <w:numPr>
          <w:ilvl w:val="0"/>
          <w:numId w:val="3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Rewards would be allocate</w:t>
      </w:r>
      <w:r w:rsidR="00D96A6A" w:rsidRPr="00FE44DE">
        <w:rPr>
          <w:rFonts w:ascii="Arial" w:hAnsi="Arial" w:cs="Arial"/>
          <w:bCs/>
          <w:sz w:val="20"/>
          <w:szCs w:val="20"/>
        </w:rPr>
        <w:t>d to violation finders and the free zone employees</w:t>
      </w:r>
      <w:r w:rsidRPr="00FE44DE">
        <w:rPr>
          <w:rFonts w:ascii="Arial" w:hAnsi="Arial" w:cs="Arial"/>
          <w:bCs/>
          <w:sz w:val="20"/>
          <w:szCs w:val="20"/>
        </w:rPr>
        <w:t xml:space="preserve"> who helped them to complete the procedures</w:t>
      </w:r>
      <w:r w:rsidR="00D96A6A" w:rsidRPr="00FE44DE">
        <w:rPr>
          <w:rFonts w:ascii="Arial" w:hAnsi="Arial" w:cs="Arial"/>
          <w:bCs/>
          <w:sz w:val="20"/>
          <w:szCs w:val="20"/>
        </w:rPr>
        <w:t xml:space="preserve"> as per the rules stated in customs law no. (23) of 1984.</w:t>
      </w:r>
    </w:p>
    <w:p w:rsidR="002C643B" w:rsidRPr="00FE44DE" w:rsidRDefault="007D1AF6" w:rsidP="007D1AF6">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-27-</w:t>
      </w:r>
    </w:p>
    <w:p w:rsidR="00A11145" w:rsidRPr="00FE44DE" w:rsidRDefault="00C64E9D" w:rsidP="002C643B">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Board of Directors of the General Commission for Free Zones</w:t>
      </w:r>
      <w:r w:rsidR="00D96A6A" w:rsidRPr="00FE44DE">
        <w:rPr>
          <w:rFonts w:ascii="Arial" w:hAnsi="Arial" w:cs="Arial"/>
          <w:bCs/>
          <w:sz w:val="20"/>
          <w:szCs w:val="20"/>
        </w:rPr>
        <w:t xml:space="preserve"> </w:t>
      </w:r>
      <w:r w:rsidRPr="00FE44DE">
        <w:rPr>
          <w:rFonts w:ascii="Arial" w:hAnsi="Arial" w:cs="Arial"/>
          <w:bCs/>
          <w:sz w:val="20"/>
          <w:szCs w:val="20"/>
        </w:rPr>
        <w:t>is entitled to decide any case that these instructions did not address.</w:t>
      </w:r>
    </w:p>
    <w:p w:rsidR="00934015" w:rsidRPr="00FE44DE" w:rsidRDefault="00934015" w:rsidP="00934015">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Article -28-</w:t>
      </w:r>
    </w:p>
    <w:p w:rsidR="00934015" w:rsidRPr="00FE44DE" w:rsidRDefault="00050396" w:rsidP="00934015">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Those instructions would be applied from the date of publishing them in the formal newspaper.</w:t>
      </w:r>
    </w:p>
    <w:p w:rsidR="00050396" w:rsidRPr="00FE44DE" w:rsidRDefault="00050396" w:rsidP="00050396">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General Commission for Free Zones</w:t>
      </w:r>
    </w:p>
    <w:p w:rsidR="00050396" w:rsidRPr="00FE44DE" w:rsidRDefault="00050396" w:rsidP="00050396">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Subject/ Investment procedures</w:t>
      </w:r>
    </w:p>
    <w:p w:rsidR="00050396" w:rsidRPr="00FE44DE" w:rsidRDefault="00050396" w:rsidP="00050396">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First/ General procedures for all investors</w:t>
      </w:r>
    </w:p>
    <w:p w:rsidR="00050396" w:rsidRPr="00FE44DE" w:rsidRDefault="004C5085" w:rsidP="004C5085">
      <w:pPr>
        <w:pStyle w:val="ListParagraph"/>
        <w:numPr>
          <w:ilvl w:val="0"/>
          <w:numId w:val="38"/>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Provide a request from the investor to the Commission to establish an investment project showing the specification of the site to be invested (office, building, paved or unpaved land park) and introduce his previous and current projects.</w:t>
      </w:r>
    </w:p>
    <w:p w:rsidR="00656F56" w:rsidRPr="00FE44DE" w:rsidRDefault="00656F56" w:rsidP="00656F56">
      <w:pPr>
        <w:pStyle w:val="ListParagraph"/>
        <w:numPr>
          <w:ilvl w:val="0"/>
          <w:numId w:val="38"/>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Provide any supporting document of the investor to the financial and economic center like being a member in the Chamber of Commerce or industry and others.</w:t>
      </w:r>
    </w:p>
    <w:p w:rsidR="00465B79" w:rsidRPr="00FE44DE" w:rsidRDefault="00465B79" w:rsidP="00465B79">
      <w:pPr>
        <w:pStyle w:val="ListParagraph"/>
        <w:numPr>
          <w:ilvl w:val="0"/>
          <w:numId w:val="38"/>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Pay the request fee as well as the fee of </w:t>
      </w:r>
      <w:r w:rsidR="00044C24" w:rsidRPr="00FE44DE">
        <w:rPr>
          <w:rFonts w:ascii="Arial" w:hAnsi="Arial" w:cs="Arial"/>
          <w:bCs/>
          <w:sz w:val="20"/>
          <w:szCs w:val="20"/>
        </w:rPr>
        <w:t>activity practicing license.</w:t>
      </w:r>
    </w:p>
    <w:p w:rsidR="00044C24" w:rsidRPr="00FE44DE" w:rsidRDefault="00044C24" w:rsidP="00044C24">
      <w:pPr>
        <w:pStyle w:val="ListParagraph"/>
        <w:numPr>
          <w:ilvl w:val="0"/>
          <w:numId w:val="38"/>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Fill the investment request form.</w:t>
      </w:r>
    </w:p>
    <w:p w:rsidR="00044C24" w:rsidRPr="00FE44DE" w:rsidRDefault="00044C24" w:rsidP="00044C24">
      <w:pPr>
        <w:pStyle w:val="ListParagraph"/>
        <w:numPr>
          <w:ilvl w:val="0"/>
          <w:numId w:val="38"/>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Provide the feasibility study of the project in </w:t>
      </w:r>
      <w:r w:rsidR="00956E87" w:rsidRPr="00FE44DE">
        <w:rPr>
          <w:rFonts w:ascii="Arial" w:hAnsi="Arial" w:cs="Arial"/>
          <w:bCs/>
          <w:sz w:val="20"/>
          <w:szCs w:val="20"/>
        </w:rPr>
        <w:t>three</w:t>
      </w:r>
      <w:r w:rsidRPr="00FE44DE">
        <w:rPr>
          <w:rFonts w:ascii="Arial" w:hAnsi="Arial" w:cs="Arial"/>
          <w:bCs/>
          <w:sz w:val="20"/>
          <w:szCs w:val="20"/>
        </w:rPr>
        <w:t xml:space="preserve"> copies.</w:t>
      </w:r>
    </w:p>
    <w:p w:rsidR="00CB47D7" w:rsidRPr="00FE44DE" w:rsidRDefault="00C81321" w:rsidP="002767DC">
      <w:pPr>
        <w:pStyle w:val="ListParagraph"/>
        <w:numPr>
          <w:ilvl w:val="0"/>
          <w:numId w:val="38"/>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After having the preliminary approval, the lease allowance would be paid in advance for the site to be invested </w:t>
      </w:r>
      <w:r w:rsidR="002767DC" w:rsidRPr="00FE44DE">
        <w:rPr>
          <w:rFonts w:ascii="Arial" w:hAnsi="Arial" w:cs="Arial"/>
          <w:bCs/>
          <w:sz w:val="20"/>
          <w:szCs w:val="20"/>
        </w:rPr>
        <w:t>for only one year. The coming years would be paid in the same date as well as the payment of guarantee and safety fees.</w:t>
      </w:r>
    </w:p>
    <w:p w:rsidR="00C81321" w:rsidRPr="00FE44DE" w:rsidRDefault="00CB47D7" w:rsidP="00CB47D7">
      <w:pPr>
        <w:pStyle w:val="ListParagraph"/>
        <w:numPr>
          <w:ilvl w:val="0"/>
          <w:numId w:val="38"/>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Sign the </w:t>
      </w:r>
      <w:r w:rsidR="00956E87" w:rsidRPr="00FE44DE">
        <w:rPr>
          <w:rFonts w:ascii="Arial" w:hAnsi="Arial" w:cs="Arial"/>
          <w:bCs/>
          <w:sz w:val="20"/>
          <w:szCs w:val="20"/>
        </w:rPr>
        <w:t>contract, arrange the site delivery record,</w:t>
      </w:r>
      <w:r w:rsidRPr="00FE44DE">
        <w:rPr>
          <w:rFonts w:ascii="Arial" w:hAnsi="Arial" w:cs="Arial"/>
          <w:bCs/>
          <w:sz w:val="20"/>
          <w:szCs w:val="20"/>
        </w:rPr>
        <w:t xml:space="preserve"> and then provide the engineering schemes of the project site as per the instructions. The Arabic form of the contract would be considered in case of any conflict.</w:t>
      </w:r>
    </w:p>
    <w:p w:rsidR="002C0549" w:rsidRPr="00FE44DE" w:rsidRDefault="004857CD" w:rsidP="002C0549">
      <w:pPr>
        <w:pStyle w:val="ListParagraph"/>
        <w:numPr>
          <w:ilvl w:val="0"/>
          <w:numId w:val="38"/>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Activity practicing License would be delivered</w:t>
      </w:r>
      <w:r w:rsidR="00FA007E" w:rsidRPr="00FE44DE">
        <w:rPr>
          <w:rFonts w:ascii="Arial" w:hAnsi="Arial" w:cs="Arial"/>
          <w:bCs/>
          <w:sz w:val="20"/>
          <w:szCs w:val="20"/>
        </w:rPr>
        <w:t xml:space="preserve"> after completing the construction of the building in the site.</w:t>
      </w:r>
    </w:p>
    <w:p w:rsidR="00FA007E" w:rsidRPr="00FE44DE" w:rsidRDefault="00FA007E" w:rsidP="00FA007E">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Second/ Procedures of Iraqi Resident</w:t>
      </w:r>
    </w:p>
    <w:p w:rsidR="00FA007E" w:rsidRPr="00FE44DE" w:rsidRDefault="00CF2C54" w:rsidP="00CF2C54">
      <w:pPr>
        <w:pStyle w:val="ListParagraph"/>
        <w:numPr>
          <w:ilvl w:val="0"/>
          <w:numId w:val="39"/>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Provides the ID, Nationality Card, </w:t>
      </w:r>
      <w:r w:rsidR="00956E87" w:rsidRPr="00FE44DE">
        <w:rPr>
          <w:rFonts w:ascii="Arial" w:hAnsi="Arial" w:cs="Arial"/>
          <w:bCs/>
          <w:sz w:val="20"/>
          <w:szCs w:val="20"/>
        </w:rPr>
        <w:t>and Residence</w:t>
      </w:r>
      <w:r w:rsidRPr="00FE44DE">
        <w:rPr>
          <w:rFonts w:ascii="Arial" w:hAnsi="Arial" w:cs="Arial"/>
          <w:bCs/>
          <w:sz w:val="20"/>
          <w:szCs w:val="20"/>
        </w:rPr>
        <w:t xml:space="preserve"> Card (if any) in three copies.</w:t>
      </w:r>
    </w:p>
    <w:p w:rsidR="00CF2C54" w:rsidRPr="00FE44DE" w:rsidRDefault="00CF2C54" w:rsidP="00CF2C54">
      <w:pPr>
        <w:pStyle w:val="ListParagraph"/>
        <w:numPr>
          <w:ilvl w:val="0"/>
          <w:numId w:val="39"/>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Document that supports his status safety from the military service.</w:t>
      </w:r>
    </w:p>
    <w:p w:rsidR="00CF2C54" w:rsidRPr="00FE44DE" w:rsidRDefault="00CF2C54" w:rsidP="00CF2C54">
      <w:pPr>
        <w:pStyle w:val="ListParagraph"/>
        <w:numPr>
          <w:ilvl w:val="0"/>
          <w:numId w:val="39"/>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Signs a pledge to transfer (50%) of his profits in the project to the inside in foreign currency.</w:t>
      </w:r>
    </w:p>
    <w:p w:rsidR="008D530D" w:rsidRPr="00FE44DE" w:rsidRDefault="00CF694A" w:rsidP="008D530D">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Non</w:t>
      </w:r>
      <w:r w:rsidR="008D530D" w:rsidRPr="00FE44DE">
        <w:rPr>
          <w:rFonts w:ascii="Arial" w:hAnsi="Arial" w:cs="Arial"/>
          <w:bCs/>
          <w:sz w:val="20"/>
          <w:szCs w:val="20"/>
        </w:rPr>
        <w:t>-resident Iraqi</w:t>
      </w:r>
    </w:p>
    <w:p w:rsidR="008D530D" w:rsidRPr="00FE44DE" w:rsidRDefault="008D530D" w:rsidP="008D530D">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Presents his passport and residence in three copies.</w:t>
      </w:r>
    </w:p>
    <w:p w:rsidR="009F34C4" w:rsidRPr="00FE44DE" w:rsidRDefault="009F34C4" w:rsidP="009F34C4">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National Company</w:t>
      </w:r>
    </w:p>
    <w:p w:rsidR="009F34C4" w:rsidRPr="00FE44DE" w:rsidRDefault="009F34C4" w:rsidP="009F34C4">
      <w:pPr>
        <w:pStyle w:val="ListParagraph"/>
        <w:numPr>
          <w:ilvl w:val="0"/>
          <w:numId w:val="40"/>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Company's establishment contract and dully newly signed.</w:t>
      </w:r>
    </w:p>
    <w:p w:rsidR="009F34C4" w:rsidRPr="00FE44DE" w:rsidRDefault="009F34C4" w:rsidP="009F34C4">
      <w:pPr>
        <w:pStyle w:val="ListParagraph"/>
        <w:numPr>
          <w:ilvl w:val="0"/>
          <w:numId w:val="40"/>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Authorized manager signs a pledge to transfer (50%) of the investment profits to the inside in foreign currency.</w:t>
      </w:r>
    </w:p>
    <w:p w:rsidR="00914C1F" w:rsidRPr="00FE44DE" w:rsidRDefault="00CF694A" w:rsidP="00CF694A">
      <w:pPr>
        <w:pStyle w:val="ListParagraph"/>
        <w:numPr>
          <w:ilvl w:val="0"/>
          <w:numId w:val="40"/>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Participation of the resident Iraqi or the national company with the non-resident Iraqi or foreigner.</w:t>
      </w:r>
    </w:p>
    <w:p w:rsidR="00CF694A" w:rsidRPr="00FE44DE" w:rsidRDefault="00914C1F" w:rsidP="00914C1F">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The above terms</w:t>
      </w:r>
      <w:r w:rsidR="00CF694A" w:rsidRPr="00FE44DE">
        <w:rPr>
          <w:rFonts w:ascii="Arial" w:hAnsi="Arial" w:cs="Arial"/>
          <w:bCs/>
          <w:sz w:val="20"/>
          <w:szCs w:val="20"/>
        </w:rPr>
        <w:t xml:space="preserve"> </w:t>
      </w:r>
      <w:r w:rsidRPr="00FE44DE">
        <w:rPr>
          <w:rFonts w:ascii="Arial" w:hAnsi="Arial" w:cs="Arial"/>
          <w:bCs/>
          <w:sz w:val="20"/>
          <w:szCs w:val="20"/>
        </w:rPr>
        <w:t>are taken into consideration being a resident Iraqi or national company according to the situation with the consideration of embargo term for the foreigner.</w:t>
      </w:r>
    </w:p>
    <w:p w:rsidR="00914C1F" w:rsidRPr="00FE44DE" w:rsidRDefault="005E4E6C" w:rsidP="00914C1F">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Foreign Company</w:t>
      </w:r>
    </w:p>
    <w:p w:rsidR="008D530D" w:rsidRPr="00FE44DE" w:rsidRDefault="00927F62" w:rsidP="00927F62">
      <w:pPr>
        <w:pStyle w:val="ListParagraph"/>
        <w:numPr>
          <w:ilvl w:val="0"/>
          <w:numId w:val="42"/>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Company's establishment contract and dully newly signed.</w:t>
      </w:r>
    </w:p>
    <w:p w:rsidR="00927F62" w:rsidRPr="00FE44DE" w:rsidRDefault="00927F62" w:rsidP="00927F62">
      <w:pPr>
        <w:pStyle w:val="ListParagraph"/>
        <w:numPr>
          <w:ilvl w:val="0"/>
          <w:numId w:val="42"/>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 list of the names of the Company's Board of Directors newly dully approved (if not mentioned in the Establishment Contract)</w:t>
      </w:r>
    </w:p>
    <w:p w:rsidR="00927F62" w:rsidRPr="00FE44DE" w:rsidRDefault="00927F62" w:rsidP="00927F62">
      <w:pPr>
        <w:pStyle w:val="ListParagraph"/>
        <w:numPr>
          <w:ilvl w:val="0"/>
          <w:numId w:val="42"/>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Authorized manager provides a newly approved authorization.</w:t>
      </w:r>
    </w:p>
    <w:p w:rsidR="00927F62" w:rsidRPr="00FE44DE" w:rsidRDefault="00927F62" w:rsidP="00927F62">
      <w:pPr>
        <w:pStyle w:val="ListParagraph"/>
        <w:numPr>
          <w:ilvl w:val="0"/>
          <w:numId w:val="42"/>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Authorized manager signs a confirmation of embargo.</w:t>
      </w:r>
    </w:p>
    <w:p w:rsidR="00927F62" w:rsidRPr="00FE44DE" w:rsidRDefault="00927F62" w:rsidP="00927F62">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lastRenderedPageBreak/>
        <w:t>Normal Foreign Person</w:t>
      </w:r>
    </w:p>
    <w:p w:rsidR="00C31191" w:rsidRPr="00FE44DE" w:rsidRDefault="00C31191" w:rsidP="004B2927">
      <w:pPr>
        <w:pStyle w:val="ListParagraph"/>
        <w:numPr>
          <w:ilvl w:val="0"/>
          <w:numId w:val="43"/>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Presents his passport in three copies.</w:t>
      </w:r>
    </w:p>
    <w:p w:rsidR="00927F62" w:rsidRPr="00FE44DE" w:rsidRDefault="00C31191" w:rsidP="00C31191">
      <w:pPr>
        <w:pStyle w:val="ListParagraph"/>
        <w:numPr>
          <w:ilvl w:val="0"/>
          <w:numId w:val="43"/>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Sings</w:t>
      </w:r>
      <w:r w:rsidR="00927F62" w:rsidRPr="00FE44DE">
        <w:rPr>
          <w:rFonts w:ascii="Arial" w:hAnsi="Arial" w:cs="Arial"/>
          <w:bCs/>
          <w:sz w:val="20"/>
          <w:szCs w:val="20"/>
        </w:rPr>
        <w:t xml:space="preserve"> </w:t>
      </w:r>
      <w:r w:rsidRPr="00FE44DE">
        <w:rPr>
          <w:rFonts w:ascii="Arial" w:hAnsi="Arial" w:cs="Arial"/>
          <w:bCs/>
          <w:sz w:val="20"/>
          <w:szCs w:val="20"/>
        </w:rPr>
        <w:t>a confirmation of embargo.</w:t>
      </w:r>
    </w:p>
    <w:p w:rsidR="00C31191" w:rsidRPr="00FE44DE" w:rsidRDefault="00C31191" w:rsidP="00C31191">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Third/</w:t>
      </w:r>
      <w:r w:rsidR="000C6280" w:rsidRPr="00FE44DE">
        <w:rPr>
          <w:rFonts w:ascii="Arial" w:hAnsi="Arial" w:cs="Arial"/>
          <w:bCs/>
          <w:sz w:val="20"/>
          <w:szCs w:val="20"/>
        </w:rPr>
        <w:t xml:space="preserve"> </w:t>
      </w:r>
      <w:r w:rsidR="00956E87" w:rsidRPr="00FE44DE">
        <w:rPr>
          <w:rFonts w:ascii="Arial" w:hAnsi="Arial" w:cs="Arial"/>
          <w:bCs/>
          <w:sz w:val="20"/>
          <w:szCs w:val="20"/>
        </w:rPr>
        <w:t>organizing</w:t>
      </w:r>
      <w:r w:rsidR="000C6280" w:rsidRPr="00FE44DE">
        <w:rPr>
          <w:rFonts w:ascii="Arial" w:hAnsi="Arial" w:cs="Arial"/>
          <w:bCs/>
          <w:sz w:val="20"/>
          <w:szCs w:val="20"/>
        </w:rPr>
        <w:t xml:space="preserve"> procedures</w:t>
      </w:r>
    </w:p>
    <w:p w:rsidR="000C6280" w:rsidRPr="00FE44DE" w:rsidRDefault="00F964C6" w:rsidP="00F964C6">
      <w:pPr>
        <w:pStyle w:val="ListParagraph"/>
        <w:numPr>
          <w:ilvl w:val="0"/>
          <w:numId w:val="44"/>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Dealing with the foreign currency as per </w:t>
      </w:r>
      <w:r w:rsidR="00085170" w:rsidRPr="00FE44DE">
        <w:rPr>
          <w:rFonts w:ascii="Arial" w:hAnsi="Arial" w:cs="Arial"/>
          <w:bCs/>
          <w:sz w:val="20"/>
          <w:szCs w:val="20"/>
        </w:rPr>
        <w:t>the instructions of Iraqi Centra</w:t>
      </w:r>
      <w:r w:rsidRPr="00FE44DE">
        <w:rPr>
          <w:rFonts w:ascii="Arial" w:hAnsi="Arial" w:cs="Arial"/>
          <w:bCs/>
          <w:sz w:val="20"/>
          <w:szCs w:val="20"/>
        </w:rPr>
        <w:t>l Bank.</w:t>
      </w:r>
    </w:p>
    <w:p w:rsidR="00085170" w:rsidRPr="00FE44DE" w:rsidRDefault="006E71BC" w:rsidP="00085170">
      <w:pPr>
        <w:pStyle w:val="ListParagraph"/>
        <w:numPr>
          <w:ilvl w:val="0"/>
          <w:numId w:val="44"/>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Investor holds store full records subjected to the commission's </w:t>
      </w:r>
      <w:r w:rsidR="00847656" w:rsidRPr="00FE44DE">
        <w:rPr>
          <w:rFonts w:ascii="Arial" w:hAnsi="Arial" w:cs="Arial"/>
          <w:bCs/>
          <w:sz w:val="20"/>
          <w:szCs w:val="20"/>
        </w:rPr>
        <w:t>inspection.</w:t>
      </w:r>
    </w:p>
    <w:p w:rsidR="00F15AA1" w:rsidRPr="00FE44DE" w:rsidRDefault="00F15AA1" w:rsidP="00AE0380">
      <w:pPr>
        <w:pStyle w:val="ListParagraph"/>
        <w:numPr>
          <w:ilvl w:val="0"/>
          <w:numId w:val="44"/>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The commission must be notified </w:t>
      </w:r>
      <w:r w:rsidR="00AE0380" w:rsidRPr="00FE44DE">
        <w:rPr>
          <w:rFonts w:ascii="Arial" w:hAnsi="Arial" w:cs="Arial"/>
          <w:bCs/>
          <w:sz w:val="20"/>
          <w:szCs w:val="20"/>
        </w:rPr>
        <w:t>when</w:t>
      </w:r>
      <w:r w:rsidRPr="00FE44DE">
        <w:rPr>
          <w:rFonts w:ascii="Arial" w:hAnsi="Arial" w:cs="Arial"/>
          <w:bCs/>
          <w:sz w:val="20"/>
          <w:szCs w:val="20"/>
        </w:rPr>
        <w:t xml:space="preserve"> using Iraqi workers by the investor within the free zone. The commission's prior approval must be taken when using foreign workers.</w:t>
      </w:r>
    </w:p>
    <w:p w:rsidR="00F54A06" w:rsidRPr="00FE44DE" w:rsidRDefault="00F54A06" w:rsidP="00F54A06">
      <w:pPr>
        <w:pStyle w:val="ListParagraph"/>
        <w:numPr>
          <w:ilvl w:val="0"/>
          <w:numId w:val="44"/>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The </w:t>
      </w:r>
      <w:r w:rsidR="00AE0380" w:rsidRPr="00FE44DE">
        <w:rPr>
          <w:rFonts w:ascii="Arial" w:hAnsi="Arial" w:cs="Arial"/>
          <w:bCs/>
          <w:sz w:val="20"/>
          <w:szCs w:val="20"/>
        </w:rPr>
        <w:t xml:space="preserve">Company's authorized manager </w:t>
      </w:r>
      <w:r w:rsidRPr="00FE44DE">
        <w:rPr>
          <w:rFonts w:ascii="Arial" w:hAnsi="Arial" w:cs="Arial"/>
          <w:bCs/>
          <w:sz w:val="20"/>
          <w:szCs w:val="20"/>
        </w:rPr>
        <w:t>adhere</w:t>
      </w:r>
      <w:r w:rsidR="00AE0380" w:rsidRPr="00FE44DE">
        <w:rPr>
          <w:rFonts w:ascii="Arial" w:hAnsi="Arial" w:cs="Arial"/>
          <w:bCs/>
          <w:sz w:val="20"/>
          <w:szCs w:val="20"/>
        </w:rPr>
        <w:t>s</w:t>
      </w:r>
      <w:r w:rsidRPr="00FE44DE">
        <w:rPr>
          <w:rFonts w:ascii="Arial" w:hAnsi="Arial" w:cs="Arial"/>
          <w:bCs/>
          <w:sz w:val="20"/>
          <w:szCs w:val="20"/>
        </w:rPr>
        <w:t xml:space="preserve"> to inform the commission about any changes in the members of the Board of Directors, the legal form of the company or any developments regarding its financial status.</w:t>
      </w:r>
    </w:p>
    <w:p w:rsidR="00F54A06" w:rsidRPr="00FE44DE" w:rsidRDefault="00F54A06" w:rsidP="00F54A06">
      <w:pPr>
        <w:pStyle w:val="ListParagraph"/>
        <w:numPr>
          <w:ilvl w:val="0"/>
          <w:numId w:val="44"/>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The agent's reference on behalf of the investor b</w:t>
      </w:r>
      <w:r w:rsidR="00AE0380" w:rsidRPr="00FE44DE">
        <w:rPr>
          <w:rFonts w:ascii="Arial" w:hAnsi="Arial" w:cs="Arial"/>
          <w:bCs/>
          <w:sz w:val="20"/>
          <w:szCs w:val="20"/>
        </w:rPr>
        <w:t>y a dully newly approved agency would be accepted.</w:t>
      </w:r>
    </w:p>
    <w:p w:rsidR="00AB17BF" w:rsidRPr="00FE44DE" w:rsidRDefault="00AB17BF" w:rsidP="00AE0380">
      <w:pPr>
        <w:bidi w:val="0"/>
        <w:spacing w:before="100" w:after="120" w:line="240" w:lineRule="auto"/>
        <w:jc w:val="both"/>
        <w:outlineLvl w:val="4"/>
        <w:rPr>
          <w:rFonts w:ascii="Arial" w:hAnsi="Arial" w:cs="Arial"/>
          <w:bCs/>
          <w:sz w:val="20"/>
          <w:szCs w:val="20"/>
        </w:rPr>
      </w:pPr>
    </w:p>
    <w:p w:rsidR="00AB17BF" w:rsidRPr="00FE44DE" w:rsidRDefault="00AB17BF" w:rsidP="00AB17BF">
      <w:pPr>
        <w:bidi w:val="0"/>
        <w:spacing w:before="100" w:after="120" w:line="240" w:lineRule="auto"/>
        <w:jc w:val="both"/>
        <w:outlineLvl w:val="4"/>
        <w:rPr>
          <w:rFonts w:ascii="Arial" w:hAnsi="Arial" w:cs="Arial"/>
          <w:bCs/>
          <w:sz w:val="20"/>
          <w:szCs w:val="20"/>
        </w:rPr>
      </w:pPr>
    </w:p>
    <w:p w:rsidR="00AB17BF" w:rsidRPr="00FE44DE" w:rsidRDefault="00AB17BF" w:rsidP="00AB17BF">
      <w:pPr>
        <w:bidi w:val="0"/>
        <w:spacing w:before="100" w:after="120" w:line="240" w:lineRule="auto"/>
        <w:jc w:val="both"/>
        <w:outlineLvl w:val="4"/>
        <w:rPr>
          <w:rFonts w:ascii="Arial" w:hAnsi="Arial" w:cs="Arial"/>
          <w:bCs/>
          <w:sz w:val="20"/>
          <w:szCs w:val="20"/>
        </w:rPr>
      </w:pPr>
    </w:p>
    <w:p w:rsidR="00AB17BF" w:rsidRPr="00FE44DE" w:rsidRDefault="00AB17BF" w:rsidP="00AB17BF">
      <w:pPr>
        <w:bidi w:val="0"/>
        <w:spacing w:before="100" w:after="120" w:line="240" w:lineRule="auto"/>
        <w:jc w:val="both"/>
        <w:outlineLvl w:val="4"/>
        <w:rPr>
          <w:rFonts w:ascii="Arial" w:hAnsi="Arial" w:cs="Arial"/>
          <w:bCs/>
          <w:sz w:val="20"/>
          <w:szCs w:val="20"/>
        </w:rPr>
      </w:pPr>
    </w:p>
    <w:p w:rsidR="00AE0380" w:rsidRPr="00FE44DE" w:rsidRDefault="00AE0380" w:rsidP="00AB17BF">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Resolution No. (170)</w:t>
      </w:r>
    </w:p>
    <w:p w:rsidR="00AE0380" w:rsidRPr="00FE44DE" w:rsidRDefault="00AE0380" w:rsidP="00AE0380">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Date of Resolution 19/10/1998</w:t>
      </w:r>
    </w:p>
    <w:p w:rsidR="00AE0380" w:rsidRPr="00FE44DE" w:rsidRDefault="00AE0380" w:rsidP="00AE0380">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Based on the rules of Clause (a) of the Article (42) of th</w:t>
      </w:r>
      <w:r w:rsidR="00D87F9D" w:rsidRPr="00FE44DE">
        <w:rPr>
          <w:rFonts w:ascii="Arial" w:hAnsi="Arial" w:cs="Arial"/>
          <w:bCs/>
          <w:sz w:val="20"/>
          <w:szCs w:val="20"/>
        </w:rPr>
        <w:t>e Constitution,</w:t>
      </w:r>
    </w:p>
    <w:p w:rsidR="00AB17BF" w:rsidRPr="00FE44DE" w:rsidRDefault="00CF6579" w:rsidP="00CF6579">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Revolution </w:t>
      </w:r>
      <w:r w:rsidR="00AB17BF" w:rsidRPr="00FE44DE">
        <w:rPr>
          <w:rFonts w:ascii="Arial" w:hAnsi="Arial" w:cs="Arial"/>
          <w:bCs/>
          <w:sz w:val="20"/>
          <w:szCs w:val="20"/>
        </w:rPr>
        <w:t>leadership council has decided the following:</w:t>
      </w:r>
    </w:p>
    <w:p w:rsidR="00AB17BF" w:rsidRPr="00FE44DE" w:rsidRDefault="00AB17BF" w:rsidP="00AB17BF">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First/ Exempt investment projects, their invested capitals and their annual benefits in the free zones from income tax, stamp fee and any other taxes or fees including the national defense tax. </w:t>
      </w:r>
    </w:p>
    <w:p w:rsidR="00AB17BF" w:rsidRPr="00FE44DE" w:rsidRDefault="00AB17BF" w:rsidP="00AB17BF">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Second/</w:t>
      </w:r>
      <w:r w:rsidR="005D7730" w:rsidRPr="00FE44DE">
        <w:rPr>
          <w:rFonts w:ascii="Arial" w:hAnsi="Arial" w:cs="Arial"/>
          <w:bCs/>
          <w:sz w:val="20"/>
          <w:szCs w:val="20"/>
        </w:rPr>
        <w:t xml:space="preserve"> Import and export processes in the free zones are exempted from import and export constraints, except the exported goods used for interior consumption in Iraq.</w:t>
      </w:r>
    </w:p>
    <w:p w:rsidR="005D7730" w:rsidRPr="00FE44DE" w:rsidRDefault="005D7730" w:rsidP="005D7730">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Third/</w:t>
      </w:r>
      <w:r w:rsidR="00A8390F" w:rsidRPr="00FE44DE">
        <w:rPr>
          <w:rFonts w:ascii="Arial" w:hAnsi="Arial" w:cs="Arial"/>
          <w:bCs/>
          <w:sz w:val="20"/>
          <w:szCs w:val="20"/>
        </w:rPr>
        <w:t xml:space="preserve"> </w:t>
      </w:r>
      <w:r w:rsidR="005D7F93" w:rsidRPr="00FE44DE">
        <w:rPr>
          <w:rFonts w:ascii="Arial" w:hAnsi="Arial" w:cs="Arial"/>
          <w:bCs/>
          <w:sz w:val="20"/>
          <w:szCs w:val="20"/>
        </w:rPr>
        <w:t>N</w:t>
      </w:r>
      <w:r w:rsidR="00A8390F" w:rsidRPr="00FE44DE">
        <w:rPr>
          <w:rFonts w:ascii="Arial" w:hAnsi="Arial" w:cs="Arial"/>
          <w:bCs/>
          <w:sz w:val="20"/>
          <w:szCs w:val="20"/>
        </w:rPr>
        <w:t>on-Iraqi worker incomes are exempted from income tax</w:t>
      </w:r>
      <w:r w:rsidR="005D7F93" w:rsidRPr="00FE44DE">
        <w:rPr>
          <w:rFonts w:ascii="Arial" w:hAnsi="Arial" w:cs="Arial"/>
          <w:bCs/>
          <w:sz w:val="20"/>
          <w:szCs w:val="20"/>
        </w:rPr>
        <w:t xml:space="preserve"> in the free zones</w:t>
      </w:r>
      <w:r w:rsidR="00A8390F" w:rsidRPr="00FE44DE">
        <w:rPr>
          <w:rFonts w:ascii="Arial" w:hAnsi="Arial" w:cs="Arial"/>
          <w:bCs/>
          <w:sz w:val="20"/>
          <w:szCs w:val="20"/>
        </w:rPr>
        <w:t>.</w:t>
      </w:r>
    </w:p>
    <w:p w:rsidR="005D7F93" w:rsidRPr="00FE44DE" w:rsidRDefault="00A8390F" w:rsidP="00A8390F">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Fourth/</w:t>
      </w:r>
      <w:r w:rsidR="005D7F93" w:rsidRPr="00FE44DE">
        <w:rPr>
          <w:rFonts w:ascii="Arial" w:hAnsi="Arial" w:cs="Arial"/>
          <w:bCs/>
          <w:sz w:val="20"/>
          <w:szCs w:val="20"/>
        </w:rPr>
        <w:t xml:space="preserve"> 505 of Iraqi incomes are exempted from income tax in the free zones.</w:t>
      </w:r>
    </w:p>
    <w:p w:rsidR="00DE0334" w:rsidRPr="00FE44DE" w:rsidRDefault="005D7F93" w:rsidP="005D7F93">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Fifth/</w:t>
      </w:r>
      <w:r w:rsidR="00DE0334" w:rsidRPr="00FE44DE">
        <w:rPr>
          <w:rFonts w:ascii="Arial" w:hAnsi="Arial" w:cs="Arial"/>
          <w:bCs/>
          <w:sz w:val="20"/>
          <w:szCs w:val="20"/>
        </w:rPr>
        <w:t xml:space="preserve"> this resolution </w:t>
      </w:r>
      <w:r w:rsidR="00956E87" w:rsidRPr="00FE44DE">
        <w:rPr>
          <w:rFonts w:ascii="Arial" w:hAnsi="Arial" w:cs="Arial"/>
          <w:bCs/>
          <w:sz w:val="20"/>
          <w:szCs w:val="20"/>
        </w:rPr>
        <w:t>are</w:t>
      </w:r>
      <w:r w:rsidR="00DE0334" w:rsidRPr="00FE44DE">
        <w:rPr>
          <w:rFonts w:ascii="Arial" w:hAnsi="Arial" w:cs="Arial"/>
          <w:bCs/>
          <w:sz w:val="20"/>
          <w:szCs w:val="20"/>
        </w:rPr>
        <w:t xml:space="preserve"> applied from the date of publishing in the formal newspaper.</w:t>
      </w:r>
    </w:p>
    <w:p w:rsidR="005F4155" w:rsidRPr="00FE44DE" w:rsidRDefault="008B7604" w:rsidP="00DE0334">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Rules</w:t>
      </w:r>
      <w:r w:rsidR="005F4155" w:rsidRPr="00FE44DE">
        <w:rPr>
          <w:rFonts w:ascii="Arial" w:hAnsi="Arial" w:cs="Arial"/>
          <w:bCs/>
          <w:sz w:val="20"/>
          <w:szCs w:val="20"/>
        </w:rPr>
        <w:t xml:space="preserve"> and instructions of customs centers in the borders and customs departments in the free zones</w:t>
      </w:r>
    </w:p>
    <w:p w:rsidR="005F4155" w:rsidRPr="00FE44DE" w:rsidRDefault="005F4155" w:rsidP="005F4155">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Due to the strong connection between the work of free zones from one hand, and the existing departments in these areas on the other hand, represented by</w:t>
      </w:r>
      <w:r w:rsidR="008B7604" w:rsidRPr="00FE44DE">
        <w:rPr>
          <w:rFonts w:ascii="Arial" w:hAnsi="Arial" w:cs="Arial"/>
          <w:bCs/>
          <w:sz w:val="20"/>
          <w:szCs w:val="20"/>
        </w:rPr>
        <w:t xml:space="preserve"> (Customs Directorate for Free Zones, Customs Police Directorate), and for the purpose of encouraging investors in these areas and facilitate their work in a way that contributes in activating their work, the following rules and instructions were prepared:</w:t>
      </w:r>
    </w:p>
    <w:p w:rsidR="008B7604" w:rsidRPr="00FE44DE" w:rsidRDefault="00C65772" w:rsidP="00C65772">
      <w:pPr>
        <w:pStyle w:val="ListParagraph"/>
        <w:numPr>
          <w:ilvl w:val="0"/>
          <w:numId w:val="45"/>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In case of any violation in the free zones,</w:t>
      </w:r>
      <w:r w:rsidR="00FC3817" w:rsidRPr="00FE44DE">
        <w:rPr>
          <w:rFonts w:ascii="Arial" w:hAnsi="Arial" w:cs="Arial"/>
          <w:bCs/>
          <w:sz w:val="20"/>
          <w:szCs w:val="20"/>
        </w:rPr>
        <w:t xml:space="preserve"> the authority that observes the violation would define its type, date, and the party that conduct it.</w:t>
      </w:r>
    </w:p>
    <w:p w:rsidR="000243D0" w:rsidRPr="00FE44DE" w:rsidRDefault="000243D0" w:rsidP="000243D0">
      <w:pPr>
        <w:pStyle w:val="ListParagraph"/>
        <w:numPr>
          <w:ilvl w:val="0"/>
          <w:numId w:val="45"/>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Inform the concerned authority represented by (General Commission for Free Zones and the General Commission for Customs) of the violation.</w:t>
      </w:r>
    </w:p>
    <w:p w:rsidR="0002158D" w:rsidRPr="00FE44DE" w:rsidRDefault="0002158D" w:rsidP="00565E7F">
      <w:pPr>
        <w:pStyle w:val="ListParagraph"/>
        <w:numPr>
          <w:ilvl w:val="0"/>
          <w:numId w:val="45"/>
        </w:numPr>
        <w:bidi w:val="0"/>
        <w:spacing w:before="100" w:after="120" w:line="240" w:lineRule="auto"/>
        <w:jc w:val="both"/>
        <w:outlineLvl w:val="4"/>
        <w:rPr>
          <w:rStyle w:val="shorttext"/>
          <w:rFonts w:ascii="Arial" w:hAnsi="Arial" w:cs="Arial"/>
          <w:bCs/>
          <w:sz w:val="20"/>
          <w:szCs w:val="20"/>
        </w:rPr>
      </w:pPr>
      <w:r w:rsidRPr="00FE44DE">
        <w:rPr>
          <w:rFonts w:ascii="Arial" w:hAnsi="Arial" w:cs="Arial"/>
          <w:bCs/>
          <w:sz w:val="20"/>
          <w:szCs w:val="20"/>
        </w:rPr>
        <w:t>Free zone Directorate in (Nineveh and Khour Al-Zubair) and their supporting departments</w:t>
      </w:r>
      <w:r w:rsidR="00565E7F" w:rsidRPr="00FE44DE">
        <w:rPr>
          <w:rFonts w:ascii="Arial" w:hAnsi="Arial" w:cs="Arial"/>
          <w:bCs/>
          <w:sz w:val="20"/>
          <w:szCs w:val="20"/>
        </w:rPr>
        <w:t xml:space="preserve">(Free Zone Customs and Customs Police) to check all the violations that occur as a result to </w:t>
      </w:r>
      <w:r w:rsidR="00565E7F" w:rsidRPr="00FE44DE">
        <w:rPr>
          <w:rStyle w:val="shorttext"/>
          <w:rFonts w:ascii="Arial" w:hAnsi="Arial" w:cs="Arial"/>
          <w:color w:val="222222"/>
          <w:sz w:val="20"/>
          <w:szCs w:val="20"/>
          <w:lang/>
        </w:rPr>
        <w:t>collusion made by members in the free zone, the Customs members of the free zones and Customs Police from one hand and investors from the other hand.</w:t>
      </w:r>
    </w:p>
    <w:p w:rsidR="00560D38" w:rsidRPr="00FE44DE" w:rsidRDefault="00A05AB3" w:rsidP="00E87306">
      <w:pPr>
        <w:pStyle w:val="ListParagraph"/>
        <w:numPr>
          <w:ilvl w:val="0"/>
          <w:numId w:val="45"/>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Free zone manager would ensure that investors are practicing their investment activities as per the contracts made with this commission through which investment activity nature is defined (industrial, commercial or service).</w:t>
      </w:r>
      <w:r w:rsidR="0054699D" w:rsidRPr="00FE44DE">
        <w:rPr>
          <w:rFonts w:ascii="Arial" w:hAnsi="Arial" w:cs="Arial"/>
          <w:bCs/>
          <w:sz w:val="20"/>
          <w:szCs w:val="20"/>
        </w:rPr>
        <w:t xml:space="preserve"> Investor who violates the </w:t>
      </w:r>
      <w:r w:rsidR="0054699D" w:rsidRPr="00FE44DE">
        <w:rPr>
          <w:rFonts w:ascii="Arial" w:hAnsi="Arial" w:cs="Arial"/>
          <w:bCs/>
          <w:sz w:val="20"/>
          <w:szCs w:val="20"/>
        </w:rPr>
        <w:lastRenderedPageBreak/>
        <w:t xml:space="preserve">terms and rules of investment and export, would bear all legal consequences including </w:t>
      </w:r>
      <w:r w:rsidR="00E87306" w:rsidRPr="00FE44DE">
        <w:rPr>
          <w:rFonts w:ascii="Arial" w:hAnsi="Arial" w:cs="Arial"/>
          <w:bCs/>
          <w:sz w:val="20"/>
          <w:szCs w:val="20"/>
        </w:rPr>
        <w:t>the termination of</w:t>
      </w:r>
      <w:r w:rsidR="0054699D" w:rsidRPr="00FE44DE">
        <w:rPr>
          <w:rFonts w:ascii="Arial" w:hAnsi="Arial" w:cs="Arial"/>
          <w:bCs/>
          <w:sz w:val="20"/>
          <w:szCs w:val="20"/>
        </w:rPr>
        <w:t xml:space="preserve"> contract</w:t>
      </w:r>
      <w:r w:rsidR="00473C0C" w:rsidRPr="00FE44DE">
        <w:rPr>
          <w:rFonts w:ascii="Arial" w:hAnsi="Arial" w:cs="Arial"/>
          <w:bCs/>
          <w:sz w:val="20"/>
          <w:szCs w:val="20"/>
        </w:rPr>
        <w:t xml:space="preserve"> and the damages </w:t>
      </w:r>
      <w:r w:rsidR="005E7A63" w:rsidRPr="00FE44DE">
        <w:rPr>
          <w:rFonts w:ascii="Arial" w:hAnsi="Arial" w:cs="Arial"/>
          <w:bCs/>
          <w:sz w:val="20"/>
          <w:szCs w:val="20"/>
        </w:rPr>
        <w:t>caused by this violation.</w:t>
      </w:r>
      <w:r w:rsidR="00560D38" w:rsidRPr="00FE44DE">
        <w:rPr>
          <w:rFonts w:ascii="Arial" w:hAnsi="Arial" w:cs="Arial"/>
          <w:bCs/>
          <w:sz w:val="20"/>
          <w:szCs w:val="20"/>
        </w:rPr>
        <w:t xml:space="preserve"> </w:t>
      </w:r>
    </w:p>
    <w:p w:rsidR="007A7AD7" w:rsidRPr="00FE44DE" w:rsidRDefault="007A7AD7" w:rsidP="00560D38">
      <w:pPr>
        <w:pStyle w:val="ListParagraph"/>
        <w:numPr>
          <w:ilvl w:val="0"/>
          <w:numId w:val="45"/>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As for the food that is exported from the free zone to the local markets, they must be subjected to quantitative and qualitative control measurements and medical exam by the concerned departments, import and export rules and customs constraints to avoid bringing bad food to the local markets through the free zones.</w:t>
      </w:r>
    </w:p>
    <w:p w:rsidR="00711804" w:rsidRPr="00FE44DE" w:rsidRDefault="004E189A" w:rsidP="00E87306">
      <w:pPr>
        <w:pStyle w:val="ListParagraph"/>
        <w:numPr>
          <w:ilvl w:val="0"/>
          <w:numId w:val="45"/>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Specialized department in the </w:t>
      </w:r>
      <w:r w:rsidR="00430E78" w:rsidRPr="00FE44DE">
        <w:rPr>
          <w:rFonts w:ascii="Arial" w:hAnsi="Arial" w:cs="Arial"/>
          <w:bCs/>
          <w:sz w:val="20"/>
          <w:szCs w:val="20"/>
        </w:rPr>
        <w:t xml:space="preserve">concerned </w:t>
      </w:r>
      <w:r w:rsidRPr="00FE44DE">
        <w:rPr>
          <w:rFonts w:ascii="Arial" w:hAnsi="Arial" w:cs="Arial"/>
          <w:bCs/>
          <w:sz w:val="20"/>
          <w:szCs w:val="20"/>
        </w:rPr>
        <w:t>Free Zone Directorate</w:t>
      </w:r>
      <w:r w:rsidR="00430E78" w:rsidRPr="00FE44DE">
        <w:rPr>
          <w:rFonts w:ascii="Arial" w:hAnsi="Arial" w:cs="Arial"/>
          <w:bCs/>
          <w:sz w:val="20"/>
          <w:szCs w:val="20"/>
        </w:rPr>
        <w:t xml:space="preserve"> and Customs Directorate</w:t>
      </w:r>
      <w:r w:rsidR="00E87306" w:rsidRPr="00FE44DE">
        <w:rPr>
          <w:rFonts w:ascii="Arial" w:hAnsi="Arial" w:cs="Arial"/>
          <w:bCs/>
          <w:sz w:val="20"/>
          <w:szCs w:val="20"/>
        </w:rPr>
        <w:t>, each one aside, checks periodically (monthly) the documents that whereby goods, commodities and cars are being input and output from and to the free zones to ensure the safety of procedures taken.</w:t>
      </w:r>
    </w:p>
    <w:p w:rsidR="000A3970" w:rsidRPr="00FE44DE" w:rsidRDefault="00286253" w:rsidP="00DF63A3">
      <w:pPr>
        <w:pStyle w:val="ListParagraph"/>
        <w:numPr>
          <w:ilvl w:val="0"/>
          <w:numId w:val="45"/>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The necessity to adopt keenness, conspiracy and integrity in work by the members of the free zones and free zone customs preventing from the occurrence of any violations in the free zones. Otherwise,</w:t>
      </w:r>
      <w:r w:rsidR="006E5741" w:rsidRPr="00FE44DE">
        <w:rPr>
          <w:rFonts w:ascii="Arial" w:hAnsi="Arial" w:cs="Arial"/>
          <w:bCs/>
          <w:sz w:val="20"/>
          <w:szCs w:val="20"/>
        </w:rPr>
        <w:t xml:space="preserve"> the employee who proved</w:t>
      </w:r>
      <w:r w:rsidR="008606CB" w:rsidRPr="00FE44DE">
        <w:rPr>
          <w:rFonts w:ascii="Arial" w:hAnsi="Arial" w:cs="Arial"/>
          <w:bCs/>
          <w:sz w:val="20"/>
          <w:szCs w:val="20"/>
        </w:rPr>
        <w:t xml:space="preserve"> </w:t>
      </w:r>
      <w:r w:rsidR="00DF63A3" w:rsidRPr="00FE44DE">
        <w:rPr>
          <w:rFonts w:ascii="Arial" w:hAnsi="Arial" w:cs="Arial"/>
          <w:bCs/>
          <w:sz w:val="20"/>
          <w:szCs w:val="20"/>
        </w:rPr>
        <w:t xml:space="preserve">to be shortening in his </w:t>
      </w:r>
      <w:r w:rsidR="000A3970" w:rsidRPr="00FE44DE">
        <w:rPr>
          <w:rFonts w:ascii="Arial" w:hAnsi="Arial" w:cs="Arial"/>
          <w:bCs/>
          <w:sz w:val="20"/>
          <w:szCs w:val="20"/>
        </w:rPr>
        <w:t>duty</w:t>
      </w:r>
      <w:r w:rsidR="00DF63A3" w:rsidRPr="00FE44DE">
        <w:rPr>
          <w:rFonts w:ascii="Arial" w:hAnsi="Arial" w:cs="Arial"/>
          <w:bCs/>
          <w:sz w:val="20"/>
          <w:szCs w:val="20"/>
        </w:rPr>
        <w:t xml:space="preserve"> would bear all legal, administration and discipline consequences.</w:t>
      </w:r>
    </w:p>
    <w:p w:rsidR="001A26CF" w:rsidRPr="00FE44DE" w:rsidRDefault="000A3970" w:rsidP="000A3970">
      <w:pPr>
        <w:pStyle w:val="ListParagraph"/>
        <w:numPr>
          <w:ilvl w:val="0"/>
          <w:numId w:val="45"/>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Ensure that the Customs police in the free zones (Nineveh, Khour Al-Zubair) are restricted to the tasks assigned to them in those areas and never interfere in their work or the work of customs department existing</w:t>
      </w:r>
      <w:r w:rsidR="00AA6267" w:rsidRPr="00FE44DE">
        <w:rPr>
          <w:rFonts w:ascii="Arial" w:hAnsi="Arial" w:cs="Arial"/>
          <w:bCs/>
          <w:sz w:val="20"/>
          <w:szCs w:val="20"/>
        </w:rPr>
        <w:t xml:space="preserve"> their especially regarding the input and output of goods and cars from the borders and ports to those areas, transporting them to local markets or passing them in transit through those areas to the near countries.</w:t>
      </w:r>
    </w:p>
    <w:p w:rsidR="00D42CB1" w:rsidRPr="00FE44DE" w:rsidRDefault="00DF4155" w:rsidP="000422F2">
      <w:pPr>
        <w:pStyle w:val="ListParagraph"/>
        <w:numPr>
          <w:ilvl w:val="0"/>
          <w:numId w:val="45"/>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Customs departments in the border ports and customs departments in the free zones </w:t>
      </w:r>
      <w:r w:rsidR="00D42CB1" w:rsidRPr="00FE44DE">
        <w:rPr>
          <w:rFonts w:ascii="Arial" w:hAnsi="Arial" w:cs="Arial"/>
          <w:bCs/>
          <w:sz w:val="20"/>
          <w:szCs w:val="20"/>
        </w:rPr>
        <w:t>should adhere to the laws and rules of inputting the goods, cars and motorcycles imported to these areas which is done according to what was done before basing on the following laws:</w:t>
      </w:r>
    </w:p>
    <w:p w:rsidR="000C148E" w:rsidRPr="00FE44DE" w:rsidRDefault="00AA5912" w:rsidP="00AA5912">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First/</w:t>
      </w:r>
      <w:r w:rsidR="000C148E" w:rsidRPr="00FE44DE">
        <w:rPr>
          <w:rFonts w:ascii="Arial" w:hAnsi="Arial" w:cs="Arial"/>
          <w:bCs/>
          <w:sz w:val="20"/>
          <w:szCs w:val="20"/>
        </w:rPr>
        <w:t xml:space="preserve"> Customs Law no. (23) of 1984</w:t>
      </w:r>
    </w:p>
    <w:p w:rsidR="000422F2" w:rsidRPr="00FE44DE" w:rsidRDefault="000C148E" w:rsidP="000C148E">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Second/</w:t>
      </w:r>
      <w:r w:rsidR="00C202D6" w:rsidRPr="00FE44DE">
        <w:rPr>
          <w:rFonts w:ascii="Arial" w:hAnsi="Arial" w:cs="Arial"/>
          <w:bCs/>
          <w:sz w:val="20"/>
          <w:szCs w:val="20"/>
        </w:rPr>
        <w:t xml:space="preserve"> Law of the General Commission for Free Zones no. (3) of 1998 and the instructions no. (4) issued</w:t>
      </w:r>
      <w:r w:rsidR="00103E74" w:rsidRPr="00FE44DE">
        <w:rPr>
          <w:rFonts w:ascii="Arial" w:hAnsi="Arial" w:cs="Arial"/>
          <w:bCs/>
          <w:sz w:val="20"/>
          <w:szCs w:val="20"/>
        </w:rPr>
        <w:t xml:space="preserve"> whereby</w:t>
      </w:r>
      <w:r w:rsidR="00FC1B82" w:rsidRPr="00FE44DE">
        <w:rPr>
          <w:rFonts w:ascii="Arial" w:hAnsi="Arial" w:cs="Arial"/>
          <w:bCs/>
          <w:sz w:val="20"/>
          <w:szCs w:val="20"/>
        </w:rPr>
        <w:t>.</w:t>
      </w:r>
    </w:p>
    <w:p w:rsidR="00FC1B82" w:rsidRPr="00FE44DE" w:rsidRDefault="00FC1B82" w:rsidP="00FC1B82">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Third/</w:t>
      </w:r>
      <w:r w:rsidR="00A21CEA" w:rsidRPr="00FE44DE">
        <w:rPr>
          <w:rFonts w:ascii="Arial" w:hAnsi="Arial" w:cs="Arial"/>
          <w:bCs/>
          <w:sz w:val="20"/>
          <w:szCs w:val="20"/>
        </w:rPr>
        <w:t xml:space="preserve"> Resolution of the dissolved Revolution Leadership Council no. (170) of 1998.being still in force. </w:t>
      </w:r>
    </w:p>
    <w:p w:rsidR="00A21CEA" w:rsidRPr="00FE44DE" w:rsidRDefault="00A21CEA" w:rsidP="00A21CEA">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(those laws have allowed the input of all goods and cars of different origins to the free zones of which imported by investors without subjection to import</w:t>
      </w:r>
      <w:r w:rsidR="005D6DE9" w:rsidRPr="00FE44DE">
        <w:rPr>
          <w:rFonts w:ascii="Arial" w:hAnsi="Arial" w:cs="Arial"/>
          <w:bCs/>
          <w:sz w:val="20"/>
          <w:szCs w:val="20"/>
        </w:rPr>
        <w:t xml:space="preserve"> and export constraints and customs fees upon the free zone's approval to deliver the goods), except what mentioned in the instructions no. (1) of the free zones and the Article (124) of Customs Law</w:t>
      </w:r>
      <w:r w:rsidR="00980AEE" w:rsidRPr="00FE44DE">
        <w:rPr>
          <w:rFonts w:ascii="Arial" w:hAnsi="Arial" w:cs="Arial"/>
          <w:bCs/>
          <w:sz w:val="20"/>
          <w:szCs w:val="20"/>
        </w:rPr>
        <w:t xml:space="preserve"> no. (23) of 1984. This procedure must be adopted without having and approvals from the higher authorities (General Commission for Free Zones, General Commission for Customs) as long as those goods are not included in the local consumption. In case they are exported to the local markets, they would be subjected to the rules of import and export and the customs constraints adopted in Iraq.</w:t>
      </w:r>
    </w:p>
    <w:p w:rsidR="00954147" w:rsidRPr="00FE44DE" w:rsidRDefault="00954147" w:rsidP="00954147">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We should know that the input of those motorcycles to the free zones and then</w:t>
      </w:r>
      <w:r w:rsidR="00AB1A94" w:rsidRPr="00FE44DE">
        <w:rPr>
          <w:rFonts w:ascii="Arial" w:hAnsi="Arial" w:cs="Arial"/>
          <w:bCs/>
          <w:sz w:val="20"/>
          <w:szCs w:val="20"/>
        </w:rPr>
        <w:t xml:space="preserve"> to the local markets must subject to the rules </w:t>
      </w:r>
      <w:r w:rsidR="00956E87" w:rsidRPr="00FE44DE">
        <w:rPr>
          <w:rFonts w:ascii="Arial" w:hAnsi="Arial" w:cs="Arial"/>
          <w:bCs/>
          <w:sz w:val="20"/>
          <w:szCs w:val="20"/>
        </w:rPr>
        <w:t>adopt</w:t>
      </w:r>
      <w:r w:rsidR="00AB1A94" w:rsidRPr="00FE44DE">
        <w:rPr>
          <w:rFonts w:ascii="Arial" w:hAnsi="Arial" w:cs="Arial"/>
          <w:bCs/>
          <w:sz w:val="20"/>
          <w:szCs w:val="20"/>
        </w:rPr>
        <w:t xml:space="preserve"> previously being valid.</w:t>
      </w:r>
    </w:p>
    <w:p w:rsidR="00AB1A94" w:rsidRPr="00FE44DE" w:rsidRDefault="00AB1A94" w:rsidP="00AB1A94">
      <w:pPr>
        <w:pStyle w:val="ListParagraph"/>
        <w:numPr>
          <w:ilvl w:val="0"/>
          <w:numId w:val="45"/>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Members of the free zones and the free zone customs should follow the same mechanism used previously in the </w:t>
      </w:r>
      <w:r w:rsidR="005C24BE" w:rsidRPr="00FE44DE">
        <w:rPr>
          <w:rFonts w:ascii="Arial" w:hAnsi="Arial" w:cs="Arial"/>
          <w:bCs/>
          <w:sz w:val="20"/>
          <w:szCs w:val="20"/>
        </w:rPr>
        <w:t xml:space="preserve">good </w:t>
      </w:r>
      <w:r w:rsidRPr="00FE44DE">
        <w:rPr>
          <w:rFonts w:ascii="Arial" w:hAnsi="Arial" w:cs="Arial"/>
          <w:bCs/>
          <w:sz w:val="20"/>
          <w:szCs w:val="20"/>
        </w:rPr>
        <w:t xml:space="preserve">input and output processes </w:t>
      </w:r>
      <w:r w:rsidR="005C24BE" w:rsidRPr="00FE44DE">
        <w:rPr>
          <w:rFonts w:ascii="Arial" w:hAnsi="Arial" w:cs="Arial"/>
          <w:bCs/>
          <w:sz w:val="20"/>
          <w:szCs w:val="20"/>
        </w:rPr>
        <w:t>from and to the free zones and as follows:</w:t>
      </w:r>
    </w:p>
    <w:p w:rsidR="005C24BE" w:rsidRPr="00FE44DE" w:rsidRDefault="00DA0951" w:rsidP="00DA0951">
      <w:pPr>
        <w:pStyle w:val="ListParagraph"/>
        <w:numPr>
          <w:ilvl w:val="0"/>
          <w:numId w:val="46"/>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When the investor goods in the free zones reach the customs borders and Iraqi ports, the customs department in the border port would receive the goods and check the documents and papers </w:t>
      </w:r>
      <w:r w:rsidR="00B50798" w:rsidRPr="00FE44DE">
        <w:rPr>
          <w:rFonts w:ascii="Arial" w:hAnsi="Arial" w:cs="Arial"/>
          <w:bCs/>
          <w:sz w:val="20"/>
          <w:szCs w:val="20"/>
        </w:rPr>
        <w:t>which the goods was issued (manifest lists)</w:t>
      </w:r>
    </w:p>
    <w:p w:rsidR="00460AC2" w:rsidRPr="00FE44DE" w:rsidRDefault="00B50798" w:rsidP="00B50798">
      <w:pPr>
        <w:pStyle w:val="ListParagraph"/>
        <w:numPr>
          <w:ilvl w:val="0"/>
          <w:numId w:val="46"/>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Customs department would direct the goods to the concerned free zone as per dully ad formal letters accompanied by customs guard until they reach the free zone. Customs department that exist in the free zone with the coordination of the zone management would support the recipient of this goods. </w:t>
      </w:r>
      <w:r w:rsidR="00956E87" w:rsidRPr="00FE44DE">
        <w:rPr>
          <w:rFonts w:ascii="Arial" w:hAnsi="Arial" w:cs="Arial"/>
          <w:bCs/>
          <w:sz w:val="20"/>
          <w:szCs w:val="20"/>
        </w:rPr>
        <w:t>Therefore</w:t>
      </w:r>
      <w:r w:rsidRPr="00FE44DE">
        <w:rPr>
          <w:rFonts w:ascii="Arial" w:hAnsi="Arial" w:cs="Arial"/>
          <w:bCs/>
          <w:sz w:val="20"/>
          <w:szCs w:val="20"/>
        </w:rPr>
        <w:t>, the good would be at the free zone protection.</w:t>
      </w:r>
    </w:p>
    <w:p w:rsidR="00B50798" w:rsidRPr="00FE44DE" w:rsidRDefault="00460AC2" w:rsidP="00460AC2">
      <w:pPr>
        <w:pStyle w:val="ListParagraph"/>
        <w:numPr>
          <w:ilvl w:val="0"/>
          <w:numId w:val="46"/>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The goods reaching the free zone would be checked by a mutual committee from the free zone and the free zone customs. Deposit lists of the goods</w:t>
      </w:r>
      <w:r w:rsidR="006820A6" w:rsidRPr="00FE44DE">
        <w:rPr>
          <w:rFonts w:ascii="Arial" w:hAnsi="Arial" w:cs="Arial"/>
          <w:bCs/>
          <w:sz w:val="20"/>
          <w:szCs w:val="20"/>
        </w:rPr>
        <w:t xml:space="preserve"> would be organized</w:t>
      </w:r>
      <w:r w:rsidRPr="00FE44DE">
        <w:rPr>
          <w:rFonts w:ascii="Arial" w:hAnsi="Arial" w:cs="Arial"/>
          <w:bCs/>
          <w:sz w:val="20"/>
          <w:szCs w:val="20"/>
        </w:rPr>
        <w:t xml:space="preserve"> in the free zone.</w:t>
      </w:r>
    </w:p>
    <w:p w:rsidR="006820A6" w:rsidRPr="00FE44DE" w:rsidRDefault="006820A6" w:rsidP="00085736">
      <w:pPr>
        <w:pStyle w:val="ListParagraph"/>
        <w:numPr>
          <w:ilvl w:val="0"/>
          <w:numId w:val="46"/>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In case the same goods were marketed to the near countries by transit, the free zone administration would prepare </w:t>
      </w:r>
      <w:r w:rsidR="00085736" w:rsidRPr="00FE44DE">
        <w:rPr>
          <w:rFonts w:ascii="Arial" w:hAnsi="Arial" w:cs="Arial"/>
          <w:bCs/>
          <w:sz w:val="20"/>
          <w:szCs w:val="20"/>
        </w:rPr>
        <w:t xml:space="preserve">output list for the goods and would be marketed to the Free Zone customs. The Free Zone customs from its side would </w:t>
      </w:r>
      <w:r w:rsidR="00085736" w:rsidRPr="00FE44DE">
        <w:rPr>
          <w:rFonts w:ascii="Arial" w:hAnsi="Arial" w:cs="Arial"/>
          <w:bCs/>
          <w:sz w:val="20"/>
          <w:szCs w:val="20"/>
        </w:rPr>
        <w:lastRenderedPageBreak/>
        <w:t>prepare new manifest lists of the goods to be exported by transit accompanied by customs guard too until they reach the border port that the good would be exported through.</w:t>
      </w:r>
    </w:p>
    <w:p w:rsidR="002A1D6F" w:rsidRPr="00FE44DE" w:rsidRDefault="006942B6" w:rsidP="002A1D6F">
      <w:pPr>
        <w:pStyle w:val="ListParagraph"/>
        <w:numPr>
          <w:ilvl w:val="0"/>
          <w:numId w:val="46"/>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In case the goods and cars have been marketed to the local market, the free zone customs would adopt the import and export rules and fulfill the customs fee of those cars and goods with the coordination of the zone's administration. </w:t>
      </w:r>
    </w:p>
    <w:p w:rsidR="006942B6" w:rsidRPr="00FE44DE" w:rsidRDefault="00AA6C48" w:rsidP="006942B6">
      <w:pPr>
        <w:pStyle w:val="ListParagraph"/>
        <w:numPr>
          <w:ilvl w:val="0"/>
          <w:numId w:val="46"/>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When cars below (2004) model enter the local market as spare parts, the free zone customs must ensure cutting off the cars' bodies into three pieces as a minimum as well as the </w:t>
      </w:r>
      <w:r w:rsidR="0033126A" w:rsidRPr="00FE44DE">
        <w:rPr>
          <w:rFonts w:ascii="Arial" w:hAnsi="Arial" w:cs="Arial"/>
          <w:bCs/>
          <w:sz w:val="20"/>
          <w:szCs w:val="20"/>
        </w:rPr>
        <w:t>VIN (vehicle identification Number) so that they will be installed again inside the local market.</w:t>
      </w:r>
    </w:p>
    <w:p w:rsidR="00120477" w:rsidRPr="00FE44DE" w:rsidRDefault="009B4FFD" w:rsidP="00120477">
      <w:pPr>
        <w:pStyle w:val="ListParagraph"/>
        <w:numPr>
          <w:ilvl w:val="0"/>
          <w:numId w:val="46"/>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Foods and commodities would be the responsibility of the customs and the customs police before reaching the free zone and going out of it.</w:t>
      </w:r>
    </w:p>
    <w:p w:rsidR="005D3BDF" w:rsidRPr="00FE44DE" w:rsidRDefault="005D3BDF" w:rsidP="005D3BDF">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Lease Allowances and other service expenses</w:t>
      </w:r>
    </w:p>
    <w:p w:rsidR="005D3BDF" w:rsidRPr="00FE44DE" w:rsidRDefault="005D3BDF" w:rsidP="005D3BDF">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General Commission for Free Zones 20/9/2000</w:t>
      </w:r>
    </w:p>
    <w:p w:rsidR="00D90F29" w:rsidRPr="00FE44DE" w:rsidRDefault="00D90F29" w:rsidP="00D90F29">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Cessions that the allowances were defined</w:t>
      </w:r>
    </w:p>
    <w:p w:rsidR="00D90F29" w:rsidRPr="00FE44DE" w:rsidRDefault="00546FEF" w:rsidP="00546FEF">
      <w:pPr>
        <w:pStyle w:val="ListParagraph"/>
        <w:numPr>
          <w:ilvl w:val="0"/>
          <w:numId w:val="4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Lease of the un-paved land for m</w:t>
      </w:r>
      <w:r w:rsidRPr="00FE44DE">
        <w:rPr>
          <w:rFonts w:ascii="Arial" w:hAnsi="Arial" w:cs="Arial"/>
          <w:bCs/>
          <w:sz w:val="20"/>
          <w:szCs w:val="20"/>
          <w:vertAlign w:val="superscript"/>
        </w:rPr>
        <w:t>2</w:t>
      </w:r>
      <w:r w:rsidRPr="00FE44DE">
        <w:rPr>
          <w:rFonts w:ascii="Arial" w:hAnsi="Arial" w:cs="Arial"/>
          <w:bCs/>
          <w:sz w:val="20"/>
          <w:szCs w:val="20"/>
        </w:rPr>
        <w:t xml:space="preserve"> annually, ($ 2), session (2) and (14).</w:t>
      </w:r>
    </w:p>
    <w:p w:rsidR="00546FEF" w:rsidRPr="00FE44DE" w:rsidRDefault="00546FEF" w:rsidP="00546FEF">
      <w:pPr>
        <w:pStyle w:val="ListParagraph"/>
        <w:numPr>
          <w:ilvl w:val="0"/>
          <w:numId w:val="4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Lease of the un-paved land in the industrial sector annually, ($ 1.5), session (41).</w:t>
      </w:r>
    </w:p>
    <w:p w:rsidR="00546FEF" w:rsidRPr="00FE44DE" w:rsidRDefault="000B773E" w:rsidP="00546FEF">
      <w:pPr>
        <w:pStyle w:val="ListParagraph"/>
        <w:numPr>
          <w:ilvl w:val="0"/>
          <w:numId w:val="4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Lease of the </w:t>
      </w:r>
      <w:r w:rsidR="00546FEF" w:rsidRPr="00FE44DE">
        <w:rPr>
          <w:rFonts w:ascii="Arial" w:hAnsi="Arial" w:cs="Arial"/>
          <w:bCs/>
          <w:sz w:val="20"/>
          <w:szCs w:val="20"/>
        </w:rPr>
        <w:t>paved land for m</w:t>
      </w:r>
      <w:r w:rsidR="00546FEF" w:rsidRPr="00FE44DE">
        <w:rPr>
          <w:rFonts w:ascii="Arial" w:hAnsi="Arial" w:cs="Arial"/>
          <w:bCs/>
          <w:sz w:val="20"/>
          <w:szCs w:val="20"/>
          <w:vertAlign w:val="superscript"/>
        </w:rPr>
        <w:t>2</w:t>
      </w:r>
      <w:r w:rsidR="00546FEF" w:rsidRPr="00FE44DE">
        <w:rPr>
          <w:rFonts w:ascii="Arial" w:hAnsi="Arial" w:cs="Arial"/>
          <w:bCs/>
          <w:sz w:val="20"/>
          <w:szCs w:val="20"/>
        </w:rPr>
        <w:t xml:space="preserve"> annually, ($ 3), session (2) and (14).</w:t>
      </w:r>
    </w:p>
    <w:p w:rsidR="00546FEF" w:rsidRPr="00FE44DE" w:rsidRDefault="000B773E" w:rsidP="00546FEF">
      <w:pPr>
        <w:pStyle w:val="ListParagraph"/>
        <w:numPr>
          <w:ilvl w:val="0"/>
          <w:numId w:val="4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Fees of investment request ($ 100), session (2)</w:t>
      </w:r>
    </w:p>
    <w:p w:rsidR="000B773E" w:rsidRPr="00FE44DE" w:rsidRDefault="000B773E" w:rsidP="000B773E">
      <w:pPr>
        <w:pStyle w:val="ListParagraph"/>
        <w:numPr>
          <w:ilvl w:val="0"/>
          <w:numId w:val="4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License allowance (contract fees) (career practice license) ($ 1000), session (2)</w:t>
      </w:r>
      <w:r w:rsidR="001C317A" w:rsidRPr="00FE44DE">
        <w:rPr>
          <w:rFonts w:ascii="Arial" w:hAnsi="Arial" w:cs="Arial"/>
          <w:bCs/>
          <w:sz w:val="20"/>
          <w:szCs w:val="20"/>
        </w:rPr>
        <w:t>.</w:t>
      </w:r>
    </w:p>
    <w:p w:rsidR="00954147" w:rsidRPr="00FE44DE" w:rsidRDefault="001C317A" w:rsidP="00954147">
      <w:pPr>
        <w:pStyle w:val="ListParagraph"/>
        <w:numPr>
          <w:ilvl w:val="0"/>
          <w:numId w:val="4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Renew the career practice license ($ 140), session (2).</w:t>
      </w:r>
    </w:p>
    <w:p w:rsidR="007109BF" w:rsidRPr="00FE44DE" w:rsidRDefault="007109BF" w:rsidP="007109BF">
      <w:pPr>
        <w:pStyle w:val="ListParagraph"/>
        <w:numPr>
          <w:ilvl w:val="0"/>
          <w:numId w:val="4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Bank guarantee (Credit letter) 1% of the investor's capital provided that it would not exceed ($ 50.000), session (3).</w:t>
      </w:r>
    </w:p>
    <w:p w:rsidR="006E4F2B" w:rsidRPr="00FE44DE" w:rsidRDefault="006E4F2B" w:rsidP="007109BF">
      <w:pPr>
        <w:pStyle w:val="ListParagraph"/>
        <w:numPr>
          <w:ilvl w:val="0"/>
          <w:numId w:val="4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Concession allowance for the equipment, machinery, commodities</w:t>
      </w:r>
      <w:r w:rsidR="00782B75" w:rsidRPr="00FE44DE">
        <w:rPr>
          <w:rFonts w:ascii="Arial" w:hAnsi="Arial" w:cs="Arial"/>
          <w:bCs/>
          <w:sz w:val="20"/>
          <w:szCs w:val="20"/>
        </w:rPr>
        <w:t xml:space="preserve"> and goods ($ 20), s</w:t>
      </w:r>
      <w:r w:rsidRPr="00FE44DE">
        <w:rPr>
          <w:rFonts w:ascii="Arial" w:hAnsi="Arial" w:cs="Arial"/>
          <w:bCs/>
          <w:sz w:val="20"/>
          <w:szCs w:val="20"/>
        </w:rPr>
        <w:t>ession (2) and (11).</w:t>
      </w:r>
    </w:p>
    <w:p w:rsidR="007109BF" w:rsidRPr="00FE44DE" w:rsidRDefault="00AF5AB2" w:rsidP="006E4F2B">
      <w:pPr>
        <w:pStyle w:val="ListParagraph"/>
        <w:numPr>
          <w:ilvl w:val="0"/>
          <w:numId w:val="4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Storage allowance for others 25%, session (2) and (28).</w:t>
      </w:r>
    </w:p>
    <w:p w:rsidR="00A8390F" w:rsidRPr="00FE44DE" w:rsidRDefault="00647EC8" w:rsidP="00647EC8">
      <w:pPr>
        <w:pStyle w:val="ListParagraph"/>
        <w:numPr>
          <w:ilvl w:val="0"/>
          <w:numId w:val="4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Input and output form (manifest) (4 10), session (14).</w:t>
      </w:r>
    </w:p>
    <w:p w:rsidR="008D6CDD" w:rsidRPr="00FE44DE" w:rsidRDefault="008D6CDD" w:rsidP="008D6CDD">
      <w:pPr>
        <w:pStyle w:val="ListParagraph"/>
        <w:numPr>
          <w:ilvl w:val="0"/>
          <w:numId w:val="4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General </w:t>
      </w:r>
      <w:r w:rsidR="00956E87" w:rsidRPr="00FE44DE">
        <w:rPr>
          <w:rFonts w:ascii="Arial" w:hAnsi="Arial" w:cs="Arial"/>
          <w:bCs/>
          <w:sz w:val="20"/>
          <w:szCs w:val="20"/>
        </w:rPr>
        <w:t>Service</w:t>
      </w:r>
      <w:r w:rsidRPr="00FE44DE">
        <w:rPr>
          <w:rFonts w:ascii="Arial" w:hAnsi="Arial" w:cs="Arial"/>
          <w:bCs/>
          <w:sz w:val="20"/>
          <w:szCs w:val="20"/>
        </w:rPr>
        <w:t xml:space="preserve"> fees 1% of the value of the issued goods, session (14).</w:t>
      </w:r>
    </w:p>
    <w:p w:rsidR="005B6522" w:rsidRPr="00FE44DE" w:rsidRDefault="00F360E4" w:rsidP="00F360E4">
      <w:pPr>
        <w:pStyle w:val="ListParagraph"/>
        <w:numPr>
          <w:ilvl w:val="0"/>
          <w:numId w:val="4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Service activity allowance 1% of the total revenues of the service activity monthly, except insurance offices, session (29).</w:t>
      </w:r>
    </w:p>
    <w:p w:rsidR="00F360E4" w:rsidRPr="00FE44DE" w:rsidRDefault="00BA0A47" w:rsidP="005B6522">
      <w:pPr>
        <w:pStyle w:val="ListParagraph"/>
        <w:numPr>
          <w:ilvl w:val="0"/>
          <w:numId w:val="4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Shadow like stores</w:t>
      </w:r>
      <w:r w:rsidR="00F360E4" w:rsidRPr="00FE44DE">
        <w:rPr>
          <w:rFonts w:ascii="Arial" w:hAnsi="Arial" w:cs="Arial"/>
          <w:bCs/>
          <w:sz w:val="20"/>
          <w:szCs w:val="20"/>
        </w:rPr>
        <w:t xml:space="preserve"> </w:t>
      </w:r>
      <w:r w:rsidRPr="00FE44DE">
        <w:rPr>
          <w:rFonts w:ascii="Arial" w:hAnsi="Arial" w:cs="Arial"/>
          <w:bCs/>
          <w:sz w:val="20"/>
          <w:szCs w:val="20"/>
        </w:rPr>
        <w:t>m</w:t>
      </w:r>
      <w:r w:rsidRPr="00FE44DE">
        <w:rPr>
          <w:rFonts w:ascii="Arial" w:hAnsi="Arial" w:cs="Arial"/>
          <w:bCs/>
          <w:sz w:val="20"/>
          <w:szCs w:val="20"/>
          <w:vertAlign w:val="superscript"/>
        </w:rPr>
        <w:t xml:space="preserve">2 </w:t>
      </w:r>
      <w:r w:rsidRPr="00FE44DE">
        <w:rPr>
          <w:rFonts w:ascii="Arial" w:hAnsi="Arial" w:cs="Arial"/>
          <w:bCs/>
          <w:sz w:val="20"/>
          <w:szCs w:val="20"/>
        </w:rPr>
        <w:t>($ 5), session (14) and (29).</w:t>
      </w:r>
    </w:p>
    <w:p w:rsidR="003F2F21" w:rsidRPr="00FE44DE" w:rsidRDefault="003F2F21" w:rsidP="003F2F21">
      <w:pPr>
        <w:pStyle w:val="ListParagraph"/>
        <w:numPr>
          <w:ilvl w:val="0"/>
          <w:numId w:val="4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Concrete stores m</w:t>
      </w:r>
      <w:r w:rsidRPr="00FE44DE">
        <w:rPr>
          <w:rFonts w:ascii="Arial" w:hAnsi="Arial" w:cs="Arial"/>
          <w:bCs/>
          <w:sz w:val="20"/>
          <w:szCs w:val="20"/>
          <w:vertAlign w:val="superscript"/>
        </w:rPr>
        <w:t xml:space="preserve">2 </w:t>
      </w:r>
      <w:r w:rsidRPr="00FE44DE">
        <w:rPr>
          <w:rFonts w:ascii="Arial" w:hAnsi="Arial" w:cs="Arial"/>
          <w:bCs/>
          <w:sz w:val="20"/>
          <w:szCs w:val="20"/>
        </w:rPr>
        <w:t>annually ($ 5), session (14) and (15, 16).</w:t>
      </w:r>
    </w:p>
    <w:p w:rsidR="008F0963" w:rsidRPr="00FE44DE" w:rsidRDefault="008F0963" w:rsidP="008F0963">
      <w:pPr>
        <w:pStyle w:val="ListParagraph"/>
        <w:numPr>
          <w:ilvl w:val="0"/>
          <w:numId w:val="4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Stores (gable) attached with an office for the m</w:t>
      </w:r>
      <w:r w:rsidRPr="00FE44DE">
        <w:rPr>
          <w:rFonts w:ascii="Arial" w:hAnsi="Arial" w:cs="Arial"/>
          <w:bCs/>
          <w:sz w:val="20"/>
          <w:szCs w:val="20"/>
          <w:vertAlign w:val="superscript"/>
        </w:rPr>
        <w:t>2</w:t>
      </w:r>
      <w:r w:rsidRPr="00FE44DE">
        <w:rPr>
          <w:rFonts w:ascii="Arial" w:hAnsi="Arial" w:cs="Arial"/>
          <w:bCs/>
          <w:sz w:val="20"/>
          <w:szCs w:val="20"/>
        </w:rPr>
        <w:t xml:space="preserve"> annually ($ 8), session (15) and (16).</w:t>
      </w:r>
    </w:p>
    <w:p w:rsidR="00AE2D61" w:rsidRPr="00FE44DE" w:rsidRDefault="00AE2D61" w:rsidP="00AE2D61">
      <w:pPr>
        <w:pStyle w:val="ListParagraph"/>
        <w:numPr>
          <w:ilvl w:val="0"/>
          <w:numId w:val="4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Small stores (workshops) for the m</w:t>
      </w:r>
      <w:r w:rsidRPr="00FE44DE">
        <w:rPr>
          <w:rFonts w:ascii="Arial" w:hAnsi="Arial" w:cs="Arial"/>
          <w:bCs/>
          <w:sz w:val="20"/>
          <w:szCs w:val="20"/>
          <w:vertAlign w:val="superscript"/>
        </w:rPr>
        <w:t>2</w:t>
      </w:r>
      <w:r w:rsidRPr="00FE44DE">
        <w:rPr>
          <w:rFonts w:ascii="Arial" w:hAnsi="Arial" w:cs="Arial"/>
          <w:bCs/>
          <w:sz w:val="20"/>
          <w:szCs w:val="20"/>
        </w:rPr>
        <w:t xml:space="preserve"> an</w:t>
      </w:r>
      <w:r w:rsidR="00C01E42" w:rsidRPr="00FE44DE">
        <w:rPr>
          <w:rFonts w:ascii="Arial" w:hAnsi="Arial" w:cs="Arial"/>
          <w:bCs/>
          <w:sz w:val="20"/>
          <w:szCs w:val="20"/>
        </w:rPr>
        <w:t>n</w:t>
      </w:r>
      <w:r w:rsidRPr="00FE44DE">
        <w:rPr>
          <w:rFonts w:ascii="Arial" w:hAnsi="Arial" w:cs="Arial"/>
          <w:bCs/>
          <w:sz w:val="20"/>
          <w:szCs w:val="20"/>
        </w:rPr>
        <w:t>ually (4 6), session (14, (15) and (16).</w:t>
      </w:r>
    </w:p>
    <w:p w:rsidR="00C01E42" w:rsidRPr="00FE44DE" w:rsidRDefault="00C01E42" w:rsidP="00C01E42">
      <w:pPr>
        <w:pStyle w:val="ListParagraph"/>
        <w:numPr>
          <w:ilvl w:val="0"/>
          <w:numId w:val="4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Store with offices (Free zone building previously) for the m</w:t>
      </w:r>
      <w:r w:rsidRPr="00FE44DE">
        <w:rPr>
          <w:rFonts w:ascii="Arial" w:hAnsi="Arial" w:cs="Arial"/>
          <w:bCs/>
          <w:sz w:val="20"/>
          <w:szCs w:val="20"/>
          <w:vertAlign w:val="superscript"/>
        </w:rPr>
        <w:t>2</w:t>
      </w:r>
      <w:r w:rsidRPr="00FE44DE">
        <w:rPr>
          <w:rFonts w:ascii="Arial" w:hAnsi="Arial" w:cs="Arial"/>
          <w:bCs/>
          <w:sz w:val="20"/>
          <w:szCs w:val="20"/>
        </w:rPr>
        <w:t xml:space="preserve"> annually ($ 10), session (15) and (16).</w:t>
      </w:r>
    </w:p>
    <w:p w:rsidR="00A5243A" w:rsidRPr="00FE44DE" w:rsidRDefault="00A5243A" w:rsidP="00A5243A">
      <w:pPr>
        <w:pStyle w:val="ListParagraph"/>
        <w:numPr>
          <w:ilvl w:val="0"/>
          <w:numId w:val="4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Buildings related to the offices that consist of rooms for the m</w:t>
      </w:r>
      <w:r w:rsidRPr="00FE44DE">
        <w:rPr>
          <w:rFonts w:ascii="Arial" w:hAnsi="Arial" w:cs="Arial"/>
          <w:bCs/>
          <w:sz w:val="20"/>
          <w:szCs w:val="20"/>
          <w:vertAlign w:val="superscript"/>
        </w:rPr>
        <w:t>2</w:t>
      </w:r>
      <w:r w:rsidRPr="00FE44DE">
        <w:rPr>
          <w:rFonts w:ascii="Arial" w:hAnsi="Arial" w:cs="Arial"/>
          <w:bCs/>
          <w:sz w:val="20"/>
          <w:szCs w:val="20"/>
        </w:rPr>
        <w:t xml:space="preserve"> annually ($ 15), session (15) and (16).</w:t>
      </w:r>
    </w:p>
    <w:p w:rsidR="00457DDC" w:rsidRPr="00FE44DE" w:rsidRDefault="00457DDC" w:rsidP="00457DDC">
      <w:pPr>
        <w:pStyle w:val="ListParagraph"/>
        <w:numPr>
          <w:ilvl w:val="0"/>
          <w:numId w:val="4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Electricity fees ($ 50) per (5000) watt and it increases ($ 15) every (1000) additional Kilo Watt, session (17) and (21).</w:t>
      </w:r>
    </w:p>
    <w:p w:rsidR="00033D73" w:rsidRPr="00FE44DE" w:rsidRDefault="00033D73" w:rsidP="00033D73">
      <w:pPr>
        <w:pStyle w:val="ListParagraph"/>
        <w:numPr>
          <w:ilvl w:val="0"/>
          <w:numId w:val="4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Water fees (4 5) monthly and increases (4 1) per additional m</w:t>
      </w:r>
      <w:r w:rsidRPr="00FE44DE">
        <w:rPr>
          <w:rFonts w:ascii="Arial" w:hAnsi="Arial" w:cs="Arial"/>
          <w:bCs/>
          <w:sz w:val="20"/>
          <w:szCs w:val="20"/>
          <w:vertAlign w:val="superscript"/>
        </w:rPr>
        <w:t>3</w:t>
      </w:r>
      <w:r w:rsidRPr="00FE44DE">
        <w:rPr>
          <w:rFonts w:ascii="Arial" w:hAnsi="Arial" w:cs="Arial"/>
          <w:bCs/>
          <w:sz w:val="20"/>
          <w:szCs w:val="20"/>
        </w:rPr>
        <w:t xml:space="preserve"> or portions. Session (7) and (21).</w:t>
      </w:r>
    </w:p>
    <w:p w:rsidR="00A6220D" w:rsidRPr="00FE44DE" w:rsidRDefault="00A6220D" w:rsidP="00A6220D">
      <w:pPr>
        <w:pStyle w:val="ListParagraph"/>
        <w:numPr>
          <w:ilvl w:val="0"/>
          <w:numId w:val="4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Storage fees in cooling stores per ton ($ 1) daily, session (2).</w:t>
      </w:r>
    </w:p>
    <w:p w:rsidR="00A6220D" w:rsidRPr="00FE44DE" w:rsidRDefault="007C0230" w:rsidP="00A6220D">
      <w:pPr>
        <w:pStyle w:val="ListParagraph"/>
        <w:numPr>
          <w:ilvl w:val="0"/>
          <w:numId w:val="4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Storage fees in freezing stores per ton ($ 2) daily, session (2).</w:t>
      </w:r>
    </w:p>
    <w:p w:rsidR="007A2D60" w:rsidRPr="00FE44DE" w:rsidRDefault="007A2D60" w:rsidP="007A2D60">
      <w:pPr>
        <w:pStyle w:val="ListParagraph"/>
        <w:numPr>
          <w:ilvl w:val="0"/>
          <w:numId w:val="4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Work license allowance for contractors who build service shops ($ 50) annually and renewal (IQD 25.000), session (22).</w:t>
      </w:r>
    </w:p>
    <w:p w:rsidR="00E20A1B" w:rsidRPr="00FE44DE" w:rsidRDefault="00E20A1B" w:rsidP="00E20A1B">
      <w:pPr>
        <w:pStyle w:val="ListParagraph"/>
        <w:numPr>
          <w:ilvl w:val="0"/>
          <w:numId w:val="4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Project cession allowance totally or partially, </w:t>
      </w:r>
      <w:r w:rsidR="00956E87" w:rsidRPr="00FE44DE">
        <w:rPr>
          <w:rFonts w:ascii="Arial" w:hAnsi="Arial" w:cs="Arial"/>
          <w:bCs/>
          <w:sz w:val="20"/>
          <w:szCs w:val="20"/>
        </w:rPr>
        <w:t>collaborate</w:t>
      </w:r>
      <w:r w:rsidRPr="00FE44DE">
        <w:rPr>
          <w:rFonts w:ascii="Arial" w:hAnsi="Arial" w:cs="Arial"/>
          <w:bCs/>
          <w:sz w:val="20"/>
          <w:szCs w:val="20"/>
        </w:rPr>
        <w:t xml:space="preserve"> input or output or partnership cancelation ($ 500), session (3) and (29).</w:t>
      </w:r>
    </w:p>
    <w:p w:rsidR="00F2209D" w:rsidRPr="00FE44DE" w:rsidRDefault="00F2209D" w:rsidP="00F2209D">
      <w:pPr>
        <w:pStyle w:val="ListParagraph"/>
        <w:numPr>
          <w:ilvl w:val="0"/>
          <w:numId w:val="4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Money insurances 10% of the lease value to be cycled annually, session (3).</w:t>
      </w:r>
    </w:p>
    <w:p w:rsidR="00C64604" w:rsidRPr="00FE44DE" w:rsidRDefault="00C64604" w:rsidP="00C64604">
      <w:pPr>
        <w:pStyle w:val="ListParagraph"/>
        <w:numPr>
          <w:ilvl w:val="0"/>
          <w:numId w:val="47"/>
        </w:num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Handling </w:t>
      </w:r>
      <w:r w:rsidR="00956E87" w:rsidRPr="00FE44DE">
        <w:rPr>
          <w:rFonts w:ascii="Arial" w:hAnsi="Arial" w:cs="Arial"/>
          <w:bCs/>
          <w:sz w:val="20"/>
          <w:szCs w:val="20"/>
        </w:rPr>
        <w:t>fees, which are given to a contractor and the commission from the monthly revenue,</w:t>
      </w:r>
      <w:r w:rsidRPr="00FE44DE">
        <w:rPr>
          <w:rFonts w:ascii="Arial" w:hAnsi="Arial" w:cs="Arial"/>
          <w:bCs/>
          <w:sz w:val="20"/>
          <w:szCs w:val="20"/>
        </w:rPr>
        <w:t xml:space="preserve"> would be 10% of the first ten thousand. If it has become more than that, 5% of t</w:t>
      </w:r>
      <w:r w:rsidR="00620908" w:rsidRPr="00FE44DE">
        <w:rPr>
          <w:rFonts w:ascii="Arial" w:hAnsi="Arial" w:cs="Arial"/>
          <w:bCs/>
          <w:sz w:val="20"/>
          <w:szCs w:val="20"/>
        </w:rPr>
        <w:t>h</w:t>
      </w:r>
      <w:r w:rsidRPr="00FE44DE">
        <w:rPr>
          <w:rFonts w:ascii="Arial" w:hAnsi="Arial" w:cs="Arial"/>
          <w:bCs/>
          <w:sz w:val="20"/>
          <w:szCs w:val="20"/>
        </w:rPr>
        <w:t>e handling fee would be ($ 2) per ton for the contractor, session (14).</w:t>
      </w:r>
    </w:p>
    <w:p w:rsidR="004F552B" w:rsidRPr="00FE44DE" w:rsidRDefault="004F552B" w:rsidP="004F552B">
      <w:pPr>
        <w:bidi w:val="0"/>
        <w:spacing w:before="100" w:after="120" w:line="240" w:lineRule="auto"/>
        <w:jc w:val="both"/>
        <w:outlineLvl w:val="4"/>
        <w:rPr>
          <w:rFonts w:ascii="Arial" w:hAnsi="Arial" w:cs="Arial"/>
          <w:bCs/>
          <w:sz w:val="20"/>
          <w:szCs w:val="20"/>
        </w:rPr>
      </w:pPr>
    </w:p>
    <w:p w:rsidR="004F552B" w:rsidRPr="00FE44DE" w:rsidRDefault="004F552B" w:rsidP="00A530C6">
      <w:pPr>
        <w:bidi w:val="0"/>
        <w:spacing w:before="100" w:after="120" w:line="240" w:lineRule="auto"/>
        <w:jc w:val="center"/>
        <w:outlineLvl w:val="4"/>
        <w:rPr>
          <w:rFonts w:ascii="Arial" w:hAnsi="Arial" w:cs="Arial"/>
          <w:b/>
          <w:sz w:val="20"/>
          <w:szCs w:val="20"/>
        </w:rPr>
      </w:pPr>
      <w:r w:rsidRPr="00FE44DE">
        <w:rPr>
          <w:rFonts w:ascii="Arial" w:hAnsi="Arial" w:cs="Arial"/>
          <w:b/>
          <w:sz w:val="20"/>
          <w:szCs w:val="20"/>
        </w:rPr>
        <w:t>Development of the commission's revenues and expenditures for (2000-2008) in IQD</w:t>
      </w:r>
    </w:p>
    <w:tbl>
      <w:tblPr>
        <w:tblStyle w:val="TableGrid"/>
        <w:tblW w:w="0" w:type="auto"/>
        <w:jc w:val="center"/>
        <w:tblLook w:val="04A0"/>
      </w:tblPr>
      <w:tblGrid>
        <w:gridCol w:w="1421"/>
        <w:gridCol w:w="1421"/>
        <w:gridCol w:w="1421"/>
        <w:gridCol w:w="1421"/>
        <w:gridCol w:w="1422"/>
        <w:gridCol w:w="1422"/>
      </w:tblGrid>
      <w:tr w:rsidR="004F552B" w:rsidRPr="00FE44DE" w:rsidTr="004F552B">
        <w:trPr>
          <w:jc w:val="center"/>
        </w:trPr>
        <w:tc>
          <w:tcPr>
            <w:tcW w:w="1421" w:type="dxa"/>
            <w:vAlign w:val="center"/>
          </w:tcPr>
          <w:p w:rsidR="004F552B" w:rsidRPr="00FE44DE" w:rsidRDefault="004F552B" w:rsidP="004F552B">
            <w:pPr>
              <w:bidi w:val="0"/>
              <w:spacing w:before="100" w:after="120"/>
              <w:jc w:val="center"/>
              <w:outlineLvl w:val="4"/>
              <w:rPr>
                <w:rFonts w:ascii="Arial" w:hAnsi="Arial" w:cs="Arial"/>
                <w:bCs/>
                <w:sz w:val="20"/>
                <w:szCs w:val="20"/>
              </w:rPr>
            </w:pPr>
            <w:r w:rsidRPr="00FE44DE">
              <w:rPr>
                <w:rFonts w:ascii="Arial" w:hAnsi="Arial" w:cs="Arial"/>
                <w:bCs/>
                <w:sz w:val="20"/>
                <w:szCs w:val="20"/>
              </w:rPr>
              <w:t>Year</w:t>
            </w:r>
          </w:p>
        </w:tc>
        <w:tc>
          <w:tcPr>
            <w:tcW w:w="1421" w:type="dxa"/>
            <w:vAlign w:val="center"/>
          </w:tcPr>
          <w:p w:rsidR="004F552B" w:rsidRPr="00FE44DE" w:rsidRDefault="004F552B" w:rsidP="004F552B">
            <w:pPr>
              <w:bidi w:val="0"/>
              <w:spacing w:before="100" w:after="120"/>
              <w:jc w:val="center"/>
              <w:outlineLvl w:val="4"/>
              <w:rPr>
                <w:rFonts w:ascii="Arial" w:hAnsi="Arial" w:cs="Arial"/>
                <w:bCs/>
                <w:sz w:val="20"/>
                <w:szCs w:val="20"/>
              </w:rPr>
            </w:pPr>
            <w:r w:rsidRPr="00FE44DE">
              <w:rPr>
                <w:rFonts w:ascii="Arial" w:hAnsi="Arial" w:cs="Arial"/>
                <w:bCs/>
                <w:sz w:val="20"/>
                <w:szCs w:val="20"/>
              </w:rPr>
              <w:t>Revenues</w:t>
            </w:r>
          </w:p>
          <w:p w:rsidR="004F552B" w:rsidRPr="00FE44DE" w:rsidRDefault="004F552B" w:rsidP="004F552B">
            <w:pPr>
              <w:bidi w:val="0"/>
              <w:spacing w:before="100" w:after="120"/>
              <w:jc w:val="center"/>
              <w:outlineLvl w:val="4"/>
              <w:rPr>
                <w:rFonts w:ascii="Arial" w:hAnsi="Arial" w:cs="Arial"/>
                <w:bCs/>
                <w:sz w:val="20"/>
                <w:szCs w:val="20"/>
              </w:rPr>
            </w:pPr>
            <w:r w:rsidRPr="00FE44DE">
              <w:rPr>
                <w:rFonts w:ascii="Arial" w:hAnsi="Arial" w:cs="Arial"/>
                <w:bCs/>
                <w:sz w:val="20"/>
                <w:szCs w:val="20"/>
              </w:rPr>
              <w:lastRenderedPageBreak/>
              <w:t>%</w:t>
            </w:r>
          </w:p>
        </w:tc>
        <w:tc>
          <w:tcPr>
            <w:tcW w:w="1421" w:type="dxa"/>
            <w:vAlign w:val="center"/>
          </w:tcPr>
          <w:p w:rsidR="004F552B" w:rsidRPr="00FE44DE" w:rsidRDefault="004F552B" w:rsidP="004F552B">
            <w:pPr>
              <w:bidi w:val="0"/>
              <w:spacing w:before="100" w:after="120"/>
              <w:jc w:val="center"/>
              <w:outlineLvl w:val="4"/>
              <w:rPr>
                <w:rFonts w:ascii="Arial" w:hAnsi="Arial" w:cs="Arial"/>
                <w:bCs/>
                <w:sz w:val="20"/>
                <w:szCs w:val="20"/>
              </w:rPr>
            </w:pPr>
            <w:r w:rsidRPr="00FE44DE">
              <w:rPr>
                <w:rFonts w:ascii="Arial" w:hAnsi="Arial" w:cs="Arial"/>
                <w:bCs/>
                <w:sz w:val="20"/>
                <w:szCs w:val="20"/>
              </w:rPr>
              <w:lastRenderedPageBreak/>
              <w:t>Expenditures</w:t>
            </w:r>
          </w:p>
          <w:p w:rsidR="004F552B" w:rsidRPr="00FE44DE" w:rsidRDefault="004F552B" w:rsidP="004F552B">
            <w:pPr>
              <w:bidi w:val="0"/>
              <w:spacing w:before="100" w:after="120"/>
              <w:jc w:val="center"/>
              <w:outlineLvl w:val="4"/>
              <w:rPr>
                <w:rFonts w:ascii="Arial" w:hAnsi="Arial" w:cs="Arial"/>
                <w:bCs/>
                <w:sz w:val="20"/>
                <w:szCs w:val="20"/>
              </w:rPr>
            </w:pPr>
            <w:r w:rsidRPr="00FE44DE">
              <w:rPr>
                <w:rFonts w:ascii="Arial" w:hAnsi="Arial" w:cs="Arial"/>
                <w:bCs/>
                <w:sz w:val="20"/>
                <w:szCs w:val="20"/>
              </w:rPr>
              <w:lastRenderedPageBreak/>
              <w:t>%</w:t>
            </w:r>
          </w:p>
        </w:tc>
        <w:tc>
          <w:tcPr>
            <w:tcW w:w="1421" w:type="dxa"/>
            <w:vAlign w:val="center"/>
          </w:tcPr>
          <w:p w:rsidR="004F552B" w:rsidRPr="00FE44DE" w:rsidRDefault="004F552B" w:rsidP="004F552B">
            <w:pPr>
              <w:bidi w:val="0"/>
              <w:spacing w:before="100" w:after="120"/>
              <w:jc w:val="center"/>
              <w:outlineLvl w:val="4"/>
              <w:rPr>
                <w:rFonts w:ascii="Arial" w:hAnsi="Arial" w:cs="Arial"/>
                <w:bCs/>
                <w:sz w:val="20"/>
                <w:szCs w:val="20"/>
              </w:rPr>
            </w:pPr>
            <w:r w:rsidRPr="00FE44DE">
              <w:rPr>
                <w:rFonts w:ascii="Arial" w:hAnsi="Arial" w:cs="Arial"/>
                <w:bCs/>
                <w:sz w:val="20"/>
                <w:szCs w:val="20"/>
              </w:rPr>
              <w:lastRenderedPageBreak/>
              <w:t xml:space="preserve">Surplus </w:t>
            </w:r>
            <w:r w:rsidRPr="00FE44DE">
              <w:rPr>
                <w:rFonts w:ascii="Arial" w:hAnsi="Arial" w:cs="Arial"/>
                <w:bCs/>
                <w:sz w:val="20"/>
                <w:szCs w:val="20"/>
              </w:rPr>
              <w:lastRenderedPageBreak/>
              <w:t>achieved</w:t>
            </w:r>
          </w:p>
        </w:tc>
        <w:tc>
          <w:tcPr>
            <w:tcW w:w="1422" w:type="dxa"/>
            <w:vAlign w:val="center"/>
          </w:tcPr>
          <w:p w:rsidR="004F552B" w:rsidRPr="00FE44DE" w:rsidRDefault="004F552B" w:rsidP="004F552B">
            <w:pPr>
              <w:bidi w:val="0"/>
              <w:spacing w:before="100" w:after="120"/>
              <w:jc w:val="center"/>
              <w:outlineLvl w:val="4"/>
              <w:rPr>
                <w:rFonts w:ascii="Arial" w:hAnsi="Arial" w:cs="Arial"/>
                <w:bCs/>
                <w:sz w:val="20"/>
                <w:szCs w:val="20"/>
              </w:rPr>
            </w:pPr>
            <w:r w:rsidRPr="00FE44DE">
              <w:rPr>
                <w:rFonts w:ascii="Arial" w:hAnsi="Arial" w:cs="Arial"/>
                <w:bCs/>
                <w:sz w:val="20"/>
                <w:szCs w:val="20"/>
              </w:rPr>
              <w:lastRenderedPageBreak/>
              <w:t xml:space="preserve">Development </w:t>
            </w:r>
            <w:r w:rsidRPr="00FE44DE">
              <w:rPr>
                <w:rFonts w:ascii="Arial" w:hAnsi="Arial" w:cs="Arial"/>
                <w:bCs/>
                <w:sz w:val="20"/>
                <w:szCs w:val="20"/>
              </w:rPr>
              <w:lastRenderedPageBreak/>
              <w:t>rate</w:t>
            </w:r>
          </w:p>
        </w:tc>
        <w:tc>
          <w:tcPr>
            <w:tcW w:w="1422" w:type="dxa"/>
            <w:vAlign w:val="center"/>
          </w:tcPr>
          <w:p w:rsidR="004F552B" w:rsidRPr="00FE44DE" w:rsidRDefault="004F552B" w:rsidP="004F552B">
            <w:pPr>
              <w:bidi w:val="0"/>
              <w:spacing w:before="100" w:after="120"/>
              <w:jc w:val="center"/>
              <w:outlineLvl w:val="4"/>
              <w:rPr>
                <w:rFonts w:ascii="Arial" w:hAnsi="Arial" w:cs="Arial"/>
                <w:bCs/>
                <w:sz w:val="20"/>
                <w:szCs w:val="20"/>
              </w:rPr>
            </w:pPr>
            <w:r w:rsidRPr="00FE44DE">
              <w:rPr>
                <w:rFonts w:ascii="Arial" w:hAnsi="Arial" w:cs="Arial"/>
                <w:bCs/>
                <w:sz w:val="20"/>
                <w:szCs w:val="20"/>
              </w:rPr>
              <w:lastRenderedPageBreak/>
              <w:t xml:space="preserve">Expenditure rate to </w:t>
            </w:r>
            <w:r w:rsidRPr="00FE44DE">
              <w:rPr>
                <w:rFonts w:ascii="Arial" w:hAnsi="Arial" w:cs="Arial"/>
                <w:bCs/>
                <w:sz w:val="20"/>
                <w:szCs w:val="20"/>
              </w:rPr>
              <w:lastRenderedPageBreak/>
              <w:t>revenues</w:t>
            </w:r>
          </w:p>
        </w:tc>
      </w:tr>
      <w:tr w:rsidR="004F552B" w:rsidRPr="00FE44DE" w:rsidTr="004F552B">
        <w:trPr>
          <w:jc w:val="center"/>
        </w:trPr>
        <w:tc>
          <w:tcPr>
            <w:tcW w:w="1421" w:type="dxa"/>
            <w:vAlign w:val="center"/>
          </w:tcPr>
          <w:p w:rsidR="004F552B" w:rsidRPr="00FE44DE" w:rsidRDefault="00546013" w:rsidP="004F552B">
            <w:pPr>
              <w:bidi w:val="0"/>
              <w:spacing w:before="100" w:after="120"/>
              <w:jc w:val="center"/>
              <w:outlineLvl w:val="4"/>
              <w:rPr>
                <w:rFonts w:ascii="Arial" w:hAnsi="Arial" w:cs="Arial"/>
                <w:bCs/>
                <w:sz w:val="20"/>
                <w:szCs w:val="20"/>
              </w:rPr>
            </w:pPr>
            <w:r w:rsidRPr="00FE44DE">
              <w:rPr>
                <w:rFonts w:ascii="Arial" w:hAnsi="Arial" w:cs="Arial"/>
                <w:bCs/>
                <w:sz w:val="20"/>
                <w:szCs w:val="20"/>
              </w:rPr>
              <w:lastRenderedPageBreak/>
              <w:t>2000</w:t>
            </w:r>
          </w:p>
        </w:tc>
        <w:tc>
          <w:tcPr>
            <w:tcW w:w="1421" w:type="dxa"/>
            <w:vAlign w:val="center"/>
          </w:tcPr>
          <w:p w:rsidR="004F552B" w:rsidRPr="00FE44DE" w:rsidRDefault="004F552B" w:rsidP="004F552B">
            <w:pPr>
              <w:bidi w:val="0"/>
              <w:spacing w:before="100" w:after="120"/>
              <w:jc w:val="center"/>
              <w:outlineLvl w:val="4"/>
              <w:rPr>
                <w:rFonts w:ascii="Arial" w:hAnsi="Arial" w:cs="Arial"/>
                <w:bCs/>
                <w:sz w:val="20"/>
                <w:szCs w:val="20"/>
              </w:rPr>
            </w:pPr>
          </w:p>
        </w:tc>
        <w:tc>
          <w:tcPr>
            <w:tcW w:w="1421" w:type="dxa"/>
            <w:vAlign w:val="center"/>
          </w:tcPr>
          <w:p w:rsidR="004F552B" w:rsidRPr="00FE44DE" w:rsidRDefault="004F552B" w:rsidP="004F552B">
            <w:pPr>
              <w:bidi w:val="0"/>
              <w:spacing w:before="100" w:after="120"/>
              <w:jc w:val="center"/>
              <w:outlineLvl w:val="4"/>
              <w:rPr>
                <w:rFonts w:ascii="Arial" w:hAnsi="Arial" w:cs="Arial"/>
                <w:bCs/>
                <w:sz w:val="20"/>
                <w:szCs w:val="20"/>
              </w:rPr>
            </w:pPr>
          </w:p>
        </w:tc>
        <w:tc>
          <w:tcPr>
            <w:tcW w:w="1421" w:type="dxa"/>
            <w:vAlign w:val="center"/>
          </w:tcPr>
          <w:p w:rsidR="004F552B" w:rsidRPr="00FE44DE" w:rsidRDefault="004F552B" w:rsidP="004F552B">
            <w:pPr>
              <w:bidi w:val="0"/>
              <w:spacing w:before="100" w:after="120"/>
              <w:jc w:val="center"/>
              <w:outlineLvl w:val="4"/>
              <w:rPr>
                <w:rFonts w:ascii="Arial" w:hAnsi="Arial" w:cs="Arial"/>
                <w:bCs/>
                <w:sz w:val="20"/>
                <w:szCs w:val="20"/>
              </w:rPr>
            </w:pPr>
          </w:p>
        </w:tc>
        <w:tc>
          <w:tcPr>
            <w:tcW w:w="1422" w:type="dxa"/>
            <w:vAlign w:val="center"/>
          </w:tcPr>
          <w:p w:rsidR="004F552B" w:rsidRPr="00FE44DE" w:rsidRDefault="004F552B" w:rsidP="004F552B">
            <w:pPr>
              <w:bidi w:val="0"/>
              <w:spacing w:before="100" w:after="120"/>
              <w:jc w:val="center"/>
              <w:outlineLvl w:val="4"/>
              <w:rPr>
                <w:rFonts w:ascii="Arial" w:hAnsi="Arial" w:cs="Arial"/>
                <w:bCs/>
                <w:sz w:val="20"/>
                <w:szCs w:val="20"/>
              </w:rPr>
            </w:pPr>
          </w:p>
        </w:tc>
        <w:tc>
          <w:tcPr>
            <w:tcW w:w="1422" w:type="dxa"/>
            <w:vAlign w:val="center"/>
          </w:tcPr>
          <w:p w:rsidR="004F552B" w:rsidRPr="00FE44DE" w:rsidRDefault="004F552B" w:rsidP="004F552B">
            <w:pPr>
              <w:bidi w:val="0"/>
              <w:spacing w:before="100" w:after="120"/>
              <w:jc w:val="center"/>
              <w:outlineLvl w:val="4"/>
              <w:rPr>
                <w:rFonts w:ascii="Arial" w:hAnsi="Arial" w:cs="Arial"/>
                <w:bCs/>
                <w:sz w:val="20"/>
                <w:szCs w:val="20"/>
              </w:rPr>
            </w:pPr>
          </w:p>
        </w:tc>
      </w:tr>
      <w:tr w:rsidR="00546013" w:rsidRPr="00FE44DE" w:rsidTr="004F552B">
        <w:trPr>
          <w:jc w:val="center"/>
        </w:trPr>
        <w:tc>
          <w:tcPr>
            <w:tcW w:w="1421" w:type="dxa"/>
            <w:vAlign w:val="center"/>
          </w:tcPr>
          <w:p w:rsidR="00546013" w:rsidRPr="00FE44DE" w:rsidRDefault="00546013" w:rsidP="004F552B">
            <w:pPr>
              <w:bidi w:val="0"/>
              <w:spacing w:before="100" w:after="120"/>
              <w:jc w:val="center"/>
              <w:outlineLvl w:val="4"/>
              <w:rPr>
                <w:rFonts w:ascii="Arial" w:hAnsi="Arial" w:cs="Arial"/>
                <w:bCs/>
                <w:sz w:val="20"/>
                <w:szCs w:val="20"/>
              </w:rPr>
            </w:pPr>
            <w:r w:rsidRPr="00FE44DE">
              <w:rPr>
                <w:rFonts w:ascii="Arial" w:hAnsi="Arial" w:cs="Arial"/>
                <w:bCs/>
                <w:sz w:val="20"/>
                <w:szCs w:val="20"/>
              </w:rPr>
              <w:t>2001</w:t>
            </w:r>
          </w:p>
        </w:tc>
        <w:tc>
          <w:tcPr>
            <w:tcW w:w="1421" w:type="dxa"/>
            <w:vAlign w:val="center"/>
          </w:tcPr>
          <w:p w:rsidR="00546013" w:rsidRPr="00FE44DE" w:rsidRDefault="00546013" w:rsidP="004F552B">
            <w:pPr>
              <w:bidi w:val="0"/>
              <w:spacing w:before="100" w:after="120"/>
              <w:jc w:val="center"/>
              <w:outlineLvl w:val="4"/>
              <w:rPr>
                <w:rFonts w:ascii="Arial" w:hAnsi="Arial" w:cs="Arial"/>
                <w:bCs/>
                <w:sz w:val="20"/>
                <w:szCs w:val="20"/>
              </w:rPr>
            </w:pPr>
          </w:p>
        </w:tc>
        <w:tc>
          <w:tcPr>
            <w:tcW w:w="1421" w:type="dxa"/>
            <w:vAlign w:val="center"/>
          </w:tcPr>
          <w:p w:rsidR="00546013" w:rsidRPr="00FE44DE" w:rsidRDefault="00546013" w:rsidP="004F552B">
            <w:pPr>
              <w:bidi w:val="0"/>
              <w:spacing w:before="100" w:after="120"/>
              <w:jc w:val="center"/>
              <w:outlineLvl w:val="4"/>
              <w:rPr>
                <w:rFonts w:ascii="Arial" w:hAnsi="Arial" w:cs="Arial"/>
                <w:bCs/>
                <w:sz w:val="20"/>
                <w:szCs w:val="20"/>
              </w:rPr>
            </w:pPr>
          </w:p>
        </w:tc>
        <w:tc>
          <w:tcPr>
            <w:tcW w:w="1421" w:type="dxa"/>
            <w:vAlign w:val="center"/>
          </w:tcPr>
          <w:p w:rsidR="00546013" w:rsidRPr="00FE44DE" w:rsidRDefault="00546013" w:rsidP="004F552B">
            <w:pPr>
              <w:bidi w:val="0"/>
              <w:spacing w:before="100" w:after="120"/>
              <w:jc w:val="center"/>
              <w:outlineLvl w:val="4"/>
              <w:rPr>
                <w:rFonts w:ascii="Arial" w:hAnsi="Arial" w:cs="Arial"/>
                <w:bCs/>
                <w:sz w:val="20"/>
                <w:szCs w:val="20"/>
              </w:rPr>
            </w:pPr>
          </w:p>
        </w:tc>
        <w:tc>
          <w:tcPr>
            <w:tcW w:w="1422" w:type="dxa"/>
            <w:vAlign w:val="center"/>
          </w:tcPr>
          <w:p w:rsidR="00546013" w:rsidRPr="00FE44DE" w:rsidRDefault="00546013" w:rsidP="004F552B">
            <w:pPr>
              <w:bidi w:val="0"/>
              <w:spacing w:before="100" w:after="120"/>
              <w:jc w:val="center"/>
              <w:outlineLvl w:val="4"/>
              <w:rPr>
                <w:rFonts w:ascii="Arial" w:hAnsi="Arial" w:cs="Arial"/>
                <w:bCs/>
                <w:sz w:val="20"/>
                <w:szCs w:val="20"/>
              </w:rPr>
            </w:pPr>
          </w:p>
        </w:tc>
        <w:tc>
          <w:tcPr>
            <w:tcW w:w="1422" w:type="dxa"/>
            <w:vAlign w:val="center"/>
          </w:tcPr>
          <w:p w:rsidR="00546013" w:rsidRPr="00FE44DE" w:rsidRDefault="00546013" w:rsidP="004F552B">
            <w:pPr>
              <w:bidi w:val="0"/>
              <w:spacing w:before="100" w:after="120"/>
              <w:jc w:val="center"/>
              <w:outlineLvl w:val="4"/>
              <w:rPr>
                <w:rFonts w:ascii="Arial" w:hAnsi="Arial" w:cs="Arial"/>
                <w:bCs/>
                <w:sz w:val="20"/>
                <w:szCs w:val="20"/>
              </w:rPr>
            </w:pPr>
          </w:p>
        </w:tc>
      </w:tr>
      <w:tr w:rsidR="00546013" w:rsidRPr="00FE44DE" w:rsidTr="004F552B">
        <w:trPr>
          <w:jc w:val="center"/>
        </w:trPr>
        <w:tc>
          <w:tcPr>
            <w:tcW w:w="1421" w:type="dxa"/>
            <w:vAlign w:val="center"/>
          </w:tcPr>
          <w:p w:rsidR="00546013" w:rsidRPr="00FE44DE" w:rsidRDefault="00546013" w:rsidP="004F552B">
            <w:pPr>
              <w:bidi w:val="0"/>
              <w:spacing w:before="100" w:after="120"/>
              <w:jc w:val="center"/>
              <w:outlineLvl w:val="4"/>
              <w:rPr>
                <w:rFonts w:ascii="Arial" w:hAnsi="Arial" w:cs="Arial"/>
                <w:bCs/>
                <w:sz w:val="20"/>
                <w:szCs w:val="20"/>
              </w:rPr>
            </w:pPr>
            <w:r w:rsidRPr="00FE44DE">
              <w:rPr>
                <w:rFonts w:ascii="Arial" w:hAnsi="Arial" w:cs="Arial"/>
                <w:bCs/>
                <w:sz w:val="20"/>
                <w:szCs w:val="20"/>
              </w:rPr>
              <w:t>2002</w:t>
            </w:r>
          </w:p>
        </w:tc>
        <w:tc>
          <w:tcPr>
            <w:tcW w:w="1421" w:type="dxa"/>
            <w:vAlign w:val="center"/>
          </w:tcPr>
          <w:p w:rsidR="00546013" w:rsidRPr="00FE44DE" w:rsidRDefault="00546013" w:rsidP="004F552B">
            <w:pPr>
              <w:bidi w:val="0"/>
              <w:spacing w:before="100" w:after="120"/>
              <w:jc w:val="center"/>
              <w:outlineLvl w:val="4"/>
              <w:rPr>
                <w:rFonts w:ascii="Arial" w:hAnsi="Arial" w:cs="Arial"/>
                <w:bCs/>
                <w:sz w:val="20"/>
                <w:szCs w:val="20"/>
              </w:rPr>
            </w:pPr>
          </w:p>
        </w:tc>
        <w:tc>
          <w:tcPr>
            <w:tcW w:w="1421" w:type="dxa"/>
            <w:vAlign w:val="center"/>
          </w:tcPr>
          <w:p w:rsidR="00546013" w:rsidRPr="00FE44DE" w:rsidRDefault="00546013" w:rsidP="004F552B">
            <w:pPr>
              <w:bidi w:val="0"/>
              <w:spacing w:before="100" w:after="120"/>
              <w:jc w:val="center"/>
              <w:outlineLvl w:val="4"/>
              <w:rPr>
                <w:rFonts w:ascii="Arial" w:hAnsi="Arial" w:cs="Arial"/>
                <w:bCs/>
                <w:sz w:val="20"/>
                <w:szCs w:val="20"/>
              </w:rPr>
            </w:pPr>
          </w:p>
        </w:tc>
        <w:tc>
          <w:tcPr>
            <w:tcW w:w="1421" w:type="dxa"/>
            <w:vAlign w:val="center"/>
          </w:tcPr>
          <w:p w:rsidR="00546013" w:rsidRPr="00FE44DE" w:rsidRDefault="00546013" w:rsidP="004F552B">
            <w:pPr>
              <w:bidi w:val="0"/>
              <w:spacing w:before="100" w:after="120"/>
              <w:jc w:val="center"/>
              <w:outlineLvl w:val="4"/>
              <w:rPr>
                <w:rFonts w:ascii="Arial" w:hAnsi="Arial" w:cs="Arial"/>
                <w:bCs/>
                <w:sz w:val="20"/>
                <w:szCs w:val="20"/>
              </w:rPr>
            </w:pPr>
          </w:p>
        </w:tc>
        <w:tc>
          <w:tcPr>
            <w:tcW w:w="1422" w:type="dxa"/>
            <w:vAlign w:val="center"/>
          </w:tcPr>
          <w:p w:rsidR="00546013" w:rsidRPr="00FE44DE" w:rsidRDefault="00546013" w:rsidP="004F552B">
            <w:pPr>
              <w:bidi w:val="0"/>
              <w:spacing w:before="100" w:after="120"/>
              <w:jc w:val="center"/>
              <w:outlineLvl w:val="4"/>
              <w:rPr>
                <w:rFonts w:ascii="Arial" w:hAnsi="Arial" w:cs="Arial"/>
                <w:bCs/>
                <w:sz w:val="20"/>
                <w:szCs w:val="20"/>
              </w:rPr>
            </w:pPr>
          </w:p>
        </w:tc>
        <w:tc>
          <w:tcPr>
            <w:tcW w:w="1422" w:type="dxa"/>
            <w:vAlign w:val="center"/>
          </w:tcPr>
          <w:p w:rsidR="00546013" w:rsidRPr="00FE44DE" w:rsidRDefault="00546013" w:rsidP="004F552B">
            <w:pPr>
              <w:bidi w:val="0"/>
              <w:spacing w:before="100" w:after="120"/>
              <w:jc w:val="center"/>
              <w:outlineLvl w:val="4"/>
              <w:rPr>
                <w:rFonts w:ascii="Arial" w:hAnsi="Arial" w:cs="Arial"/>
                <w:bCs/>
                <w:sz w:val="20"/>
                <w:szCs w:val="20"/>
              </w:rPr>
            </w:pPr>
          </w:p>
        </w:tc>
      </w:tr>
      <w:tr w:rsidR="00546013" w:rsidRPr="00FE44DE" w:rsidTr="004F552B">
        <w:trPr>
          <w:jc w:val="center"/>
        </w:trPr>
        <w:tc>
          <w:tcPr>
            <w:tcW w:w="1421" w:type="dxa"/>
            <w:vAlign w:val="center"/>
          </w:tcPr>
          <w:p w:rsidR="00BD23EE" w:rsidRPr="00FE44DE" w:rsidRDefault="00546013" w:rsidP="00BD23EE">
            <w:pPr>
              <w:bidi w:val="0"/>
              <w:spacing w:before="100" w:after="120"/>
              <w:jc w:val="center"/>
              <w:outlineLvl w:val="4"/>
              <w:rPr>
                <w:rFonts w:ascii="Arial" w:hAnsi="Arial" w:cs="Arial"/>
                <w:bCs/>
                <w:sz w:val="20"/>
                <w:szCs w:val="20"/>
              </w:rPr>
            </w:pPr>
            <w:r w:rsidRPr="00FE44DE">
              <w:rPr>
                <w:rFonts w:ascii="Arial" w:hAnsi="Arial" w:cs="Arial"/>
                <w:bCs/>
                <w:sz w:val="20"/>
                <w:szCs w:val="20"/>
              </w:rPr>
              <w:t>2003</w:t>
            </w:r>
          </w:p>
        </w:tc>
        <w:tc>
          <w:tcPr>
            <w:tcW w:w="1421" w:type="dxa"/>
            <w:vAlign w:val="center"/>
          </w:tcPr>
          <w:p w:rsidR="00546013" w:rsidRPr="00FE44DE" w:rsidRDefault="00546013" w:rsidP="004F552B">
            <w:pPr>
              <w:bidi w:val="0"/>
              <w:spacing w:before="100" w:after="120"/>
              <w:jc w:val="center"/>
              <w:outlineLvl w:val="4"/>
              <w:rPr>
                <w:rFonts w:ascii="Arial" w:hAnsi="Arial" w:cs="Arial"/>
                <w:bCs/>
                <w:sz w:val="20"/>
                <w:szCs w:val="20"/>
              </w:rPr>
            </w:pPr>
          </w:p>
        </w:tc>
        <w:tc>
          <w:tcPr>
            <w:tcW w:w="1421" w:type="dxa"/>
            <w:vAlign w:val="center"/>
          </w:tcPr>
          <w:p w:rsidR="00546013" w:rsidRPr="00FE44DE" w:rsidRDefault="00546013" w:rsidP="004F552B">
            <w:pPr>
              <w:bidi w:val="0"/>
              <w:spacing w:before="100" w:after="120"/>
              <w:jc w:val="center"/>
              <w:outlineLvl w:val="4"/>
              <w:rPr>
                <w:rFonts w:ascii="Arial" w:hAnsi="Arial" w:cs="Arial"/>
                <w:bCs/>
                <w:sz w:val="20"/>
                <w:szCs w:val="20"/>
              </w:rPr>
            </w:pPr>
          </w:p>
        </w:tc>
        <w:tc>
          <w:tcPr>
            <w:tcW w:w="1421" w:type="dxa"/>
            <w:vAlign w:val="center"/>
          </w:tcPr>
          <w:p w:rsidR="00546013" w:rsidRPr="00FE44DE" w:rsidRDefault="00546013" w:rsidP="004F552B">
            <w:pPr>
              <w:bidi w:val="0"/>
              <w:spacing w:before="100" w:after="120"/>
              <w:jc w:val="center"/>
              <w:outlineLvl w:val="4"/>
              <w:rPr>
                <w:rFonts w:ascii="Arial" w:hAnsi="Arial" w:cs="Arial"/>
                <w:bCs/>
                <w:sz w:val="20"/>
                <w:szCs w:val="20"/>
              </w:rPr>
            </w:pPr>
          </w:p>
        </w:tc>
        <w:tc>
          <w:tcPr>
            <w:tcW w:w="1422" w:type="dxa"/>
            <w:vAlign w:val="center"/>
          </w:tcPr>
          <w:p w:rsidR="00546013" w:rsidRPr="00FE44DE" w:rsidRDefault="00546013" w:rsidP="004F552B">
            <w:pPr>
              <w:bidi w:val="0"/>
              <w:spacing w:before="100" w:after="120"/>
              <w:jc w:val="center"/>
              <w:outlineLvl w:val="4"/>
              <w:rPr>
                <w:rFonts w:ascii="Arial" w:hAnsi="Arial" w:cs="Arial"/>
                <w:bCs/>
                <w:sz w:val="20"/>
                <w:szCs w:val="20"/>
              </w:rPr>
            </w:pPr>
          </w:p>
        </w:tc>
        <w:tc>
          <w:tcPr>
            <w:tcW w:w="1422" w:type="dxa"/>
            <w:vAlign w:val="center"/>
          </w:tcPr>
          <w:p w:rsidR="00546013" w:rsidRPr="00FE44DE" w:rsidRDefault="00546013" w:rsidP="004F552B">
            <w:pPr>
              <w:bidi w:val="0"/>
              <w:spacing w:before="100" w:after="120"/>
              <w:jc w:val="center"/>
              <w:outlineLvl w:val="4"/>
              <w:rPr>
                <w:rFonts w:ascii="Arial" w:hAnsi="Arial" w:cs="Arial"/>
                <w:bCs/>
                <w:sz w:val="20"/>
                <w:szCs w:val="20"/>
              </w:rPr>
            </w:pPr>
          </w:p>
        </w:tc>
      </w:tr>
    </w:tbl>
    <w:p w:rsidR="004F552B" w:rsidRPr="00FE44DE" w:rsidRDefault="004F552B" w:rsidP="004F552B">
      <w:pPr>
        <w:bidi w:val="0"/>
        <w:spacing w:before="100" w:after="120" w:line="240" w:lineRule="auto"/>
        <w:jc w:val="both"/>
        <w:outlineLvl w:val="4"/>
        <w:rPr>
          <w:rFonts w:ascii="Arial" w:hAnsi="Arial" w:cs="Arial"/>
          <w:bCs/>
          <w:sz w:val="20"/>
          <w:szCs w:val="20"/>
        </w:rPr>
      </w:pPr>
    </w:p>
    <w:p w:rsidR="004F552B" w:rsidRPr="00FE44DE" w:rsidRDefault="00BD23EE" w:rsidP="00A530C6">
      <w:pPr>
        <w:tabs>
          <w:tab w:val="center" w:pos="4156"/>
        </w:tabs>
        <w:bidi w:val="0"/>
        <w:spacing w:before="100" w:after="120" w:line="240" w:lineRule="auto"/>
        <w:jc w:val="center"/>
        <w:outlineLvl w:val="4"/>
        <w:rPr>
          <w:rFonts w:ascii="Arial" w:hAnsi="Arial" w:cs="Arial"/>
          <w:b/>
          <w:sz w:val="20"/>
          <w:szCs w:val="20"/>
        </w:rPr>
      </w:pPr>
      <w:r w:rsidRPr="00FE44DE">
        <w:rPr>
          <w:rFonts w:ascii="Arial" w:hAnsi="Arial" w:cs="Arial"/>
          <w:b/>
          <w:sz w:val="20"/>
          <w:szCs w:val="20"/>
        </w:rPr>
        <w:t>Grant from the Ministry of Finance</w:t>
      </w:r>
    </w:p>
    <w:p w:rsidR="00BD23EE" w:rsidRPr="00FE44DE" w:rsidRDefault="00CF6579" w:rsidP="00AB17BF">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 </w:t>
      </w:r>
    </w:p>
    <w:tbl>
      <w:tblPr>
        <w:tblStyle w:val="TableGrid"/>
        <w:tblW w:w="0" w:type="auto"/>
        <w:jc w:val="center"/>
        <w:tblLook w:val="04A0"/>
      </w:tblPr>
      <w:tblGrid>
        <w:gridCol w:w="1421"/>
        <w:gridCol w:w="1421"/>
        <w:gridCol w:w="1421"/>
        <w:gridCol w:w="1421"/>
        <w:gridCol w:w="1422"/>
        <w:gridCol w:w="1422"/>
      </w:tblGrid>
      <w:tr w:rsidR="00BD23EE" w:rsidRPr="00FE44DE" w:rsidTr="009906EB">
        <w:trPr>
          <w:jc w:val="center"/>
        </w:trPr>
        <w:tc>
          <w:tcPr>
            <w:tcW w:w="1421" w:type="dxa"/>
            <w:vAlign w:val="center"/>
          </w:tcPr>
          <w:p w:rsidR="00BD23EE" w:rsidRPr="00FE44DE" w:rsidRDefault="00BD23EE" w:rsidP="009906EB">
            <w:pPr>
              <w:bidi w:val="0"/>
              <w:spacing w:before="100" w:after="120"/>
              <w:jc w:val="center"/>
              <w:outlineLvl w:val="4"/>
              <w:rPr>
                <w:rFonts w:ascii="Arial" w:hAnsi="Arial" w:cs="Arial"/>
                <w:bCs/>
                <w:sz w:val="20"/>
                <w:szCs w:val="20"/>
              </w:rPr>
            </w:pPr>
            <w:r w:rsidRPr="00FE44DE">
              <w:rPr>
                <w:rFonts w:ascii="Arial" w:hAnsi="Arial" w:cs="Arial"/>
                <w:bCs/>
                <w:sz w:val="20"/>
                <w:szCs w:val="20"/>
              </w:rPr>
              <w:t>Year</w:t>
            </w:r>
          </w:p>
        </w:tc>
        <w:tc>
          <w:tcPr>
            <w:tcW w:w="1421" w:type="dxa"/>
            <w:vAlign w:val="center"/>
          </w:tcPr>
          <w:p w:rsidR="00BD23EE" w:rsidRPr="00FE44DE" w:rsidRDefault="00BD23EE" w:rsidP="009906EB">
            <w:pPr>
              <w:bidi w:val="0"/>
              <w:spacing w:before="100" w:after="120"/>
              <w:jc w:val="center"/>
              <w:outlineLvl w:val="4"/>
              <w:rPr>
                <w:rFonts w:ascii="Arial" w:hAnsi="Arial" w:cs="Arial"/>
                <w:bCs/>
                <w:sz w:val="20"/>
                <w:szCs w:val="20"/>
              </w:rPr>
            </w:pPr>
            <w:r w:rsidRPr="00FE44DE">
              <w:rPr>
                <w:rFonts w:ascii="Arial" w:hAnsi="Arial" w:cs="Arial"/>
                <w:bCs/>
                <w:sz w:val="20"/>
                <w:szCs w:val="20"/>
              </w:rPr>
              <w:t>Revenues</w:t>
            </w:r>
          </w:p>
          <w:p w:rsidR="00BD23EE" w:rsidRPr="00FE44DE" w:rsidRDefault="00BD23EE" w:rsidP="009906EB">
            <w:pPr>
              <w:bidi w:val="0"/>
              <w:spacing w:before="100" w:after="120"/>
              <w:jc w:val="center"/>
              <w:outlineLvl w:val="4"/>
              <w:rPr>
                <w:rFonts w:ascii="Arial" w:hAnsi="Arial" w:cs="Arial"/>
                <w:bCs/>
                <w:sz w:val="20"/>
                <w:szCs w:val="20"/>
              </w:rPr>
            </w:pPr>
            <w:r w:rsidRPr="00FE44DE">
              <w:rPr>
                <w:rFonts w:ascii="Arial" w:hAnsi="Arial" w:cs="Arial"/>
                <w:bCs/>
                <w:sz w:val="20"/>
                <w:szCs w:val="20"/>
              </w:rPr>
              <w:t>%</w:t>
            </w:r>
          </w:p>
        </w:tc>
        <w:tc>
          <w:tcPr>
            <w:tcW w:w="1421" w:type="dxa"/>
            <w:vAlign w:val="center"/>
          </w:tcPr>
          <w:p w:rsidR="00BD23EE" w:rsidRPr="00FE44DE" w:rsidRDefault="00BD23EE" w:rsidP="009906EB">
            <w:pPr>
              <w:bidi w:val="0"/>
              <w:spacing w:before="100" w:after="120"/>
              <w:jc w:val="center"/>
              <w:outlineLvl w:val="4"/>
              <w:rPr>
                <w:rFonts w:ascii="Arial" w:hAnsi="Arial" w:cs="Arial"/>
                <w:bCs/>
                <w:sz w:val="20"/>
                <w:szCs w:val="20"/>
              </w:rPr>
            </w:pPr>
            <w:r w:rsidRPr="00FE44DE">
              <w:rPr>
                <w:rFonts w:ascii="Arial" w:hAnsi="Arial" w:cs="Arial"/>
                <w:bCs/>
                <w:sz w:val="20"/>
                <w:szCs w:val="20"/>
              </w:rPr>
              <w:t>Expenditures</w:t>
            </w:r>
          </w:p>
          <w:p w:rsidR="00BD23EE" w:rsidRPr="00FE44DE" w:rsidRDefault="00BD23EE" w:rsidP="009906EB">
            <w:pPr>
              <w:bidi w:val="0"/>
              <w:spacing w:before="100" w:after="120"/>
              <w:jc w:val="center"/>
              <w:outlineLvl w:val="4"/>
              <w:rPr>
                <w:rFonts w:ascii="Arial" w:hAnsi="Arial" w:cs="Arial"/>
                <w:bCs/>
                <w:sz w:val="20"/>
                <w:szCs w:val="20"/>
              </w:rPr>
            </w:pPr>
            <w:r w:rsidRPr="00FE44DE">
              <w:rPr>
                <w:rFonts w:ascii="Arial" w:hAnsi="Arial" w:cs="Arial"/>
                <w:bCs/>
                <w:sz w:val="20"/>
                <w:szCs w:val="20"/>
              </w:rPr>
              <w:t>%</w:t>
            </w:r>
          </w:p>
        </w:tc>
        <w:tc>
          <w:tcPr>
            <w:tcW w:w="1421" w:type="dxa"/>
            <w:vAlign w:val="center"/>
          </w:tcPr>
          <w:p w:rsidR="00BD23EE" w:rsidRPr="00FE44DE" w:rsidRDefault="00BD23EE" w:rsidP="009906EB">
            <w:pPr>
              <w:bidi w:val="0"/>
              <w:spacing w:before="100" w:after="120"/>
              <w:jc w:val="center"/>
              <w:outlineLvl w:val="4"/>
              <w:rPr>
                <w:rFonts w:ascii="Arial" w:hAnsi="Arial" w:cs="Arial"/>
                <w:bCs/>
                <w:sz w:val="20"/>
                <w:szCs w:val="20"/>
              </w:rPr>
            </w:pPr>
            <w:r w:rsidRPr="00FE44DE">
              <w:rPr>
                <w:rFonts w:ascii="Arial" w:hAnsi="Arial" w:cs="Arial"/>
                <w:bCs/>
                <w:sz w:val="20"/>
                <w:szCs w:val="20"/>
              </w:rPr>
              <w:t>Surplus achieved</w:t>
            </w:r>
          </w:p>
        </w:tc>
        <w:tc>
          <w:tcPr>
            <w:tcW w:w="1422" w:type="dxa"/>
            <w:vAlign w:val="center"/>
          </w:tcPr>
          <w:p w:rsidR="00BD23EE" w:rsidRPr="00FE44DE" w:rsidRDefault="00BD23EE" w:rsidP="009906EB">
            <w:pPr>
              <w:bidi w:val="0"/>
              <w:spacing w:before="100" w:after="120"/>
              <w:jc w:val="center"/>
              <w:outlineLvl w:val="4"/>
              <w:rPr>
                <w:rFonts w:ascii="Arial" w:hAnsi="Arial" w:cs="Arial"/>
                <w:bCs/>
                <w:sz w:val="20"/>
                <w:szCs w:val="20"/>
              </w:rPr>
            </w:pPr>
            <w:r w:rsidRPr="00FE44DE">
              <w:rPr>
                <w:rFonts w:ascii="Arial" w:hAnsi="Arial" w:cs="Arial"/>
                <w:bCs/>
                <w:sz w:val="20"/>
                <w:szCs w:val="20"/>
              </w:rPr>
              <w:t>Development rate</w:t>
            </w:r>
          </w:p>
        </w:tc>
        <w:tc>
          <w:tcPr>
            <w:tcW w:w="1422" w:type="dxa"/>
            <w:vAlign w:val="center"/>
          </w:tcPr>
          <w:p w:rsidR="00BD23EE" w:rsidRPr="00FE44DE" w:rsidRDefault="00BD23EE" w:rsidP="009906EB">
            <w:pPr>
              <w:bidi w:val="0"/>
              <w:spacing w:before="100" w:after="120"/>
              <w:jc w:val="center"/>
              <w:outlineLvl w:val="4"/>
              <w:rPr>
                <w:rFonts w:ascii="Arial" w:hAnsi="Arial" w:cs="Arial"/>
                <w:bCs/>
                <w:sz w:val="20"/>
                <w:szCs w:val="20"/>
              </w:rPr>
            </w:pPr>
            <w:r w:rsidRPr="00FE44DE">
              <w:rPr>
                <w:rFonts w:ascii="Arial" w:hAnsi="Arial" w:cs="Arial"/>
                <w:bCs/>
                <w:sz w:val="20"/>
                <w:szCs w:val="20"/>
              </w:rPr>
              <w:t>Expenditure rate to revenues</w:t>
            </w:r>
          </w:p>
        </w:tc>
      </w:tr>
      <w:tr w:rsidR="00BD23EE" w:rsidRPr="00FE44DE" w:rsidTr="009906EB">
        <w:trPr>
          <w:jc w:val="center"/>
        </w:trPr>
        <w:tc>
          <w:tcPr>
            <w:tcW w:w="1421" w:type="dxa"/>
            <w:vAlign w:val="center"/>
          </w:tcPr>
          <w:p w:rsidR="00BD23EE" w:rsidRPr="00FE44DE" w:rsidRDefault="00BD23EE" w:rsidP="00BD23EE">
            <w:pPr>
              <w:bidi w:val="0"/>
              <w:spacing w:before="100" w:after="120"/>
              <w:jc w:val="center"/>
              <w:outlineLvl w:val="4"/>
              <w:rPr>
                <w:rFonts w:ascii="Arial" w:hAnsi="Arial" w:cs="Arial"/>
                <w:bCs/>
                <w:sz w:val="20"/>
                <w:szCs w:val="20"/>
              </w:rPr>
            </w:pPr>
            <w:r w:rsidRPr="00FE44DE">
              <w:rPr>
                <w:rFonts w:ascii="Arial" w:hAnsi="Arial" w:cs="Arial"/>
                <w:bCs/>
                <w:sz w:val="20"/>
                <w:szCs w:val="20"/>
              </w:rPr>
              <w:t>2004</w:t>
            </w:r>
          </w:p>
        </w:tc>
        <w:tc>
          <w:tcPr>
            <w:tcW w:w="1421" w:type="dxa"/>
            <w:vAlign w:val="center"/>
          </w:tcPr>
          <w:p w:rsidR="00BD23EE" w:rsidRPr="00FE44DE" w:rsidRDefault="00BD23EE" w:rsidP="009906EB">
            <w:pPr>
              <w:bidi w:val="0"/>
              <w:spacing w:before="100" w:after="120"/>
              <w:jc w:val="center"/>
              <w:outlineLvl w:val="4"/>
              <w:rPr>
                <w:rFonts w:ascii="Arial" w:hAnsi="Arial" w:cs="Arial"/>
                <w:bCs/>
                <w:sz w:val="20"/>
                <w:szCs w:val="20"/>
              </w:rPr>
            </w:pPr>
          </w:p>
        </w:tc>
        <w:tc>
          <w:tcPr>
            <w:tcW w:w="1421" w:type="dxa"/>
            <w:vAlign w:val="center"/>
          </w:tcPr>
          <w:p w:rsidR="00BD23EE" w:rsidRPr="00FE44DE" w:rsidRDefault="00BD23EE" w:rsidP="009906EB">
            <w:pPr>
              <w:bidi w:val="0"/>
              <w:spacing w:before="100" w:after="120"/>
              <w:jc w:val="center"/>
              <w:outlineLvl w:val="4"/>
              <w:rPr>
                <w:rFonts w:ascii="Arial" w:hAnsi="Arial" w:cs="Arial"/>
                <w:bCs/>
                <w:sz w:val="20"/>
                <w:szCs w:val="20"/>
              </w:rPr>
            </w:pPr>
          </w:p>
        </w:tc>
        <w:tc>
          <w:tcPr>
            <w:tcW w:w="1421" w:type="dxa"/>
            <w:vAlign w:val="center"/>
          </w:tcPr>
          <w:p w:rsidR="00BD23EE" w:rsidRPr="00FE44DE" w:rsidRDefault="00BD23EE" w:rsidP="009906EB">
            <w:pPr>
              <w:bidi w:val="0"/>
              <w:spacing w:before="100" w:after="120"/>
              <w:jc w:val="center"/>
              <w:outlineLvl w:val="4"/>
              <w:rPr>
                <w:rFonts w:ascii="Arial" w:hAnsi="Arial" w:cs="Arial"/>
                <w:bCs/>
                <w:sz w:val="20"/>
                <w:szCs w:val="20"/>
              </w:rPr>
            </w:pPr>
          </w:p>
        </w:tc>
        <w:tc>
          <w:tcPr>
            <w:tcW w:w="1422" w:type="dxa"/>
            <w:vAlign w:val="center"/>
          </w:tcPr>
          <w:p w:rsidR="00BD23EE" w:rsidRPr="00FE44DE" w:rsidRDefault="00BD23EE" w:rsidP="009906EB">
            <w:pPr>
              <w:bidi w:val="0"/>
              <w:spacing w:before="100" w:after="120"/>
              <w:jc w:val="center"/>
              <w:outlineLvl w:val="4"/>
              <w:rPr>
                <w:rFonts w:ascii="Arial" w:hAnsi="Arial" w:cs="Arial"/>
                <w:bCs/>
                <w:sz w:val="20"/>
                <w:szCs w:val="20"/>
              </w:rPr>
            </w:pPr>
          </w:p>
        </w:tc>
        <w:tc>
          <w:tcPr>
            <w:tcW w:w="1422" w:type="dxa"/>
            <w:vAlign w:val="center"/>
          </w:tcPr>
          <w:p w:rsidR="00BD23EE" w:rsidRPr="00FE44DE" w:rsidRDefault="00BD23EE" w:rsidP="009906EB">
            <w:pPr>
              <w:bidi w:val="0"/>
              <w:spacing w:before="100" w:after="120"/>
              <w:jc w:val="center"/>
              <w:outlineLvl w:val="4"/>
              <w:rPr>
                <w:rFonts w:ascii="Arial" w:hAnsi="Arial" w:cs="Arial"/>
                <w:bCs/>
                <w:sz w:val="20"/>
                <w:szCs w:val="20"/>
              </w:rPr>
            </w:pPr>
          </w:p>
        </w:tc>
      </w:tr>
      <w:tr w:rsidR="00BD23EE" w:rsidRPr="00FE44DE" w:rsidTr="009906EB">
        <w:trPr>
          <w:jc w:val="center"/>
        </w:trPr>
        <w:tc>
          <w:tcPr>
            <w:tcW w:w="1421" w:type="dxa"/>
            <w:vAlign w:val="center"/>
          </w:tcPr>
          <w:p w:rsidR="00BD23EE" w:rsidRPr="00FE44DE" w:rsidRDefault="00BD23EE" w:rsidP="00BD23EE">
            <w:pPr>
              <w:bidi w:val="0"/>
              <w:spacing w:before="100" w:after="120"/>
              <w:jc w:val="center"/>
              <w:outlineLvl w:val="4"/>
              <w:rPr>
                <w:rFonts w:ascii="Arial" w:hAnsi="Arial" w:cs="Arial"/>
                <w:bCs/>
                <w:sz w:val="20"/>
                <w:szCs w:val="20"/>
              </w:rPr>
            </w:pPr>
            <w:r w:rsidRPr="00FE44DE">
              <w:rPr>
                <w:rFonts w:ascii="Arial" w:hAnsi="Arial" w:cs="Arial"/>
                <w:bCs/>
                <w:sz w:val="20"/>
                <w:szCs w:val="20"/>
              </w:rPr>
              <w:t>2005</w:t>
            </w:r>
          </w:p>
        </w:tc>
        <w:tc>
          <w:tcPr>
            <w:tcW w:w="1421" w:type="dxa"/>
            <w:vAlign w:val="center"/>
          </w:tcPr>
          <w:p w:rsidR="00BD23EE" w:rsidRPr="00FE44DE" w:rsidRDefault="00BD23EE" w:rsidP="009906EB">
            <w:pPr>
              <w:bidi w:val="0"/>
              <w:spacing w:before="100" w:after="120"/>
              <w:jc w:val="center"/>
              <w:outlineLvl w:val="4"/>
              <w:rPr>
                <w:rFonts w:ascii="Arial" w:hAnsi="Arial" w:cs="Arial"/>
                <w:bCs/>
                <w:sz w:val="20"/>
                <w:szCs w:val="20"/>
              </w:rPr>
            </w:pPr>
          </w:p>
        </w:tc>
        <w:tc>
          <w:tcPr>
            <w:tcW w:w="1421" w:type="dxa"/>
            <w:vAlign w:val="center"/>
          </w:tcPr>
          <w:p w:rsidR="00BD23EE" w:rsidRPr="00FE44DE" w:rsidRDefault="00BD23EE" w:rsidP="009906EB">
            <w:pPr>
              <w:bidi w:val="0"/>
              <w:spacing w:before="100" w:after="120"/>
              <w:jc w:val="center"/>
              <w:outlineLvl w:val="4"/>
              <w:rPr>
                <w:rFonts w:ascii="Arial" w:hAnsi="Arial" w:cs="Arial"/>
                <w:bCs/>
                <w:sz w:val="20"/>
                <w:szCs w:val="20"/>
              </w:rPr>
            </w:pPr>
          </w:p>
        </w:tc>
        <w:tc>
          <w:tcPr>
            <w:tcW w:w="1421" w:type="dxa"/>
            <w:vAlign w:val="center"/>
          </w:tcPr>
          <w:p w:rsidR="00BD23EE" w:rsidRPr="00FE44DE" w:rsidRDefault="00BD23EE" w:rsidP="009906EB">
            <w:pPr>
              <w:bidi w:val="0"/>
              <w:spacing w:before="100" w:after="120"/>
              <w:jc w:val="center"/>
              <w:outlineLvl w:val="4"/>
              <w:rPr>
                <w:rFonts w:ascii="Arial" w:hAnsi="Arial" w:cs="Arial"/>
                <w:bCs/>
                <w:sz w:val="20"/>
                <w:szCs w:val="20"/>
              </w:rPr>
            </w:pPr>
          </w:p>
        </w:tc>
        <w:tc>
          <w:tcPr>
            <w:tcW w:w="1422" w:type="dxa"/>
            <w:vAlign w:val="center"/>
          </w:tcPr>
          <w:p w:rsidR="00BD23EE" w:rsidRPr="00FE44DE" w:rsidRDefault="00BD23EE" w:rsidP="009906EB">
            <w:pPr>
              <w:bidi w:val="0"/>
              <w:spacing w:before="100" w:after="120"/>
              <w:jc w:val="center"/>
              <w:outlineLvl w:val="4"/>
              <w:rPr>
                <w:rFonts w:ascii="Arial" w:hAnsi="Arial" w:cs="Arial"/>
                <w:bCs/>
                <w:sz w:val="20"/>
                <w:szCs w:val="20"/>
              </w:rPr>
            </w:pPr>
          </w:p>
        </w:tc>
        <w:tc>
          <w:tcPr>
            <w:tcW w:w="1422" w:type="dxa"/>
            <w:vAlign w:val="center"/>
          </w:tcPr>
          <w:p w:rsidR="00BD23EE" w:rsidRPr="00FE44DE" w:rsidRDefault="00BD23EE" w:rsidP="009906EB">
            <w:pPr>
              <w:bidi w:val="0"/>
              <w:spacing w:before="100" w:after="120"/>
              <w:jc w:val="center"/>
              <w:outlineLvl w:val="4"/>
              <w:rPr>
                <w:rFonts w:ascii="Arial" w:hAnsi="Arial" w:cs="Arial"/>
                <w:bCs/>
                <w:sz w:val="20"/>
                <w:szCs w:val="20"/>
              </w:rPr>
            </w:pPr>
          </w:p>
        </w:tc>
      </w:tr>
      <w:tr w:rsidR="00BD23EE" w:rsidRPr="00FE44DE" w:rsidTr="009906EB">
        <w:trPr>
          <w:jc w:val="center"/>
        </w:trPr>
        <w:tc>
          <w:tcPr>
            <w:tcW w:w="1421" w:type="dxa"/>
            <w:vAlign w:val="center"/>
          </w:tcPr>
          <w:p w:rsidR="00BD23EE" w:rsidRPr="00FE44DE" w:rsidRDefault="00BD23EE" w:rsidP="00BD23EE">
            <w:pPr>
              <w:bidi w:val="0"/>
              <w:spacing w:before="100" w:after="120"/>
              <w:jc w:val="center"/>
              <w:outlineLvl w:val="4"/>
              <w:rPr>
                <w:rFonts w:ascii="Arial" w:hAnsi="Arial" w:cs="Arial"/>
                <w:bCs/>
                <w:sz w:val="20"/>
                <w:szCs w:val="20"/>
              </w:rPr>
            </w:pPr>
            <w:r w:rsidRPr="00FE44DE">
              <w:rPr>
                <w:rFonts w:ascii="Arial" w:hAnsi="Arial" w:cs="Arial"/>
                <w:bCs/>
                <w:sz w:val="20"/>
                <w:szCs w:val="20"/>
              </w:rPr>
              <w:t>2006</w:t>
            </w:r>
          </w:p>
        </w:tc>
        <w:tc>
          <w:tcPr>
            <w:tcW w:w="1421" w:type="dxa"/>
            <w:vAlign w:val="center"/>
          </w:tcPr>
          <w:p w:rsidR="00BD23EE" w:rsidRPr="00FE44DE" w:rsidRDefault="00BD23EE" w:rsidP="009906EB">
            <w:pPr>
              <w:bidi w:val="0"/>
              <w:spacing w:before="100" w:after="120"/>
              <w:jc w:val="center"/>
              <w:outlineLvl w:val="4"/>
              <w:rPr>
                <w:rFonts w:ascii="Arial" w:hAnsi="Arial" w:cs="Arial"/>
                <w:bCs/>
                <w:sz w:val="20"/>
                <w:szCs w:val="20"/>
              </w:rPr>
            </w:pPr>
          </w:p>
        </w:tc>
        <w:tc>
          <w:tcPr>
            <w:tcW w:w="1421" w:type="dxa"/>
            <w:vAlign w:val="center"/>
          </w:tcPr>
          <w:p w:rsidR="00BD23EE" w:rsidRPr="00FE44DE" w:rsidRDefault="00BD23EE" w:rsidP="009906EB">
            <w:pPr>
              <w:bidi w:val="0"/>
              <w:spacing w:before="100" w:after="120"/>
              <w:jc w:val="center"/>
              <w:outlineLvl w:val="4"/>
              <w:rPr>
                <w:rFonts w:ascii="Arial" w:hAnsi="Arial" w:cs="Arial"/>
                <w:bCs/>
                <w:sz w:val="20"/>
                <w:szCs w:val="20"/>
              </w:rPr>
            </w:pPr>
          </w:p>
        </w:tc>
        <w:tc>
          <w:tcPr>
            <w:tcW w:w="1421" w:type="dxa"/>
            <w:vAlign w:val="center"/>
          </w:tcPr>
          <w:p w:rsidR="00BD23EE" w:rsidRPr="00FE44DE" w:rsidRDefault="00BD23EE" w:rsidP="009906EB">
            <w:pPr>
              <w:bidi w:val="0"/>
              <w:spacing w:before="100" w:after="120"/>
              <w:jc w:val="center"/>
              <w:outlineLvl w:val="4"/>
              <w:rPr>
                <w:rFonts w:ascii="Arial" w:hAnsi="Arial" w:cs="Arial"/>
                <w:bCs/>
                <w:sz w:val="20"/>
                <w:szCs w:val="20"/>
              </w:rPr>
            </w:pPr>
          </w:p>
        </w:tc>
        <w:tc>
          <w:tcPr>
            <w:tcW w:w="1422" w:type="dxa"/>
            <w:vAlign w:val="center"/>
          </w:tcPr>
          <w:p w:rsidR="00BD23EE" w:rsidRPr="00FE44DE" w:rsidRDefault="00BD23EE" w:rsidP="009906EB">
            <w:pPr>
              <w:bidi w:val="0"/>
              <w:spacing w:before="100" w:after="120"/>
              <w:jc w:val="center"/>
              <w:outlineLvl w:val="4"/>
              <w:rPr>
                <w:rFonts w:ascii="Arial" w:hAnsi="Arial" w:cs="Arial"/>
                <w:bCs/>
                <w:sz w:val="20"/>
                <w:szCs w:val="20"/>
              </w:rPr>
            </w:pPr>
          </w:p>
        </w:tc>
        <w:tc>
          <w:tcPr>
            <w:tcW w:w="1422" w:type="dxa"/>
            <w:vAlign w:val="center"/>
          </w:tcPr>
          <w:p w:rsidR="00BD23EE" w:rsidRPr="00FE44DE" w:rsidRDefault="00BD23EE" w:rsidP="009906EB">
            <w:pPr>
              <w:bidi w:val="0"/>
              <w:spacing w:before="100" w:after="120"/>
              <w:jc w:val="center"/>
              <w:outlineLvl w:val="4"/>
              <w:rPr>
                <w:rFonts w:ascii="Arial" w:hAnsi="Arial" w:cs="Arial"/>
                <w:bCs/>
                <w:sz w:val="20"/>
                <w:szCs w:val="20"/>
              </w:rPr>
            </w:pPr>
          </w:p>
        </w:tc>
      </w:tr>
      <w:tr w:rsidR="00BD23EE" w:rsidRPr="00FE44DE" w:rsidTr="009906EB">
        <w:trPr>
          <w:jc w:val="center"/>
        </w:trPr>
        <w:tc>
          <w:tcPr>
            <w:tcW w:w="1421" w:type="dxa"/>
            <w:vAlign w:val="center"/>
          </w:tcPr>
          <w:p w:rsidR="00BD23EE" w:rsidRPr="00FE44DE" w:rsidRDefault="00BD23EE" w:rsidP="00BD23EE">
            <w:pPr>
              <w:bidi w:val="0"/>
              <w:spacing w:before="100" w:after="120"/>
              <w:jc w:val="center"/>
              <w:outlineLvl w:val="4"/>
              <w:rPr>
                <w:rFonts w:ascii="Arial" w:hAnsi="Arial" w:cs="Arial"/>
                <w:bCs/>
                <w:sz w:val="20"/>
                <w:szCs w:val="20"/>
              </w:rPr>
            </w:pPr>
            <w:r w:rsidRPr="00FE44DE">
              <w:rPr>
                <w:rFonts w:ascii="Arial" w:hAnsi="Arial" w:cs="Arial"/>
                <w:bCs/>
                <w:sz w:val="20"/>
                <w:szCs w:val="20"/>
              </w:rPr>
              <w:t>2007</w:t>
            </w:r>
          </w:p>
        </w:tc>
        <w:tc>
          <w:tcPr>
            <w:tcW w:w="1421" w:type="dxa"/>
            <w:vAlign w:val="center"/>
          </w:tcPr>
          <w:p w:rsidR="00BD23EE" w:rsidRPr="00FE44DE" w:rsidRDefault="00BD23EE" w:rsidP="009906EB">
            <w:pPr>
              <w:bidi w:val="0"/>
              <w:spacing w:before="100" w:after="120"/>
              <w:jc w:val="center"/>
              <w:outlineLvl w:val="4"/>
              <w:rPr>
                <w:rFonts w:ascii="Arial" w:hAnsi="Arial" w:cs="Arial"/>
                <w:bCs/>
                <w:sz w:val="20"/>
                <w:szCs w:val="20"/>
              </w:rPr>
            </w:pPr>
          </w:p>
        </w:tc>
        <w:tc>
          <w:tcPr>
            <w:tcW w:w="1421" w:type="dxa"/>
            <w:vAlign w:val="center"/>
          </w:tcPr>
          <w:p w:rsidR="00BD23EE" w:rsidRPr="00FE44DE" w:rsidRDefault="00BD23EE" w:rsidP="009906EB">
            <w:pPr>
              <w:bidi w:val="0"/>
              <w:spacing w:before="100" w:after="120"/>
              <w:jc w:val="center"/>
              <w:outlineLvl w:val="4"/>
              <w:rPr>
                <w:rFonts w:ascii="Arial" w:hAnsi="Arial" w:cs="Arial"/>
                <w:bCs/>
                <w:sz w:val="20"/>
                <w:szCs w:val="20"/>
              </w:rPr>
            </w:pPr>
          </w:p>
        </w:tc>
        <w:tc>
          <w:tcPr>
            <w:tcW w:w="1421" w:type="dxa"/>
            <w:vAlign w:val="center"/>
          </w:tcPr>
          <w:p w:rsidR="00BD23EE" w:rsidRPr="00FE44DE" w:rsidRDefault="00BD23EE" w:rsidP="009906EB">
            <w:pPr>
              <w:bidi w:val="0"/>
              <w:spacing w:before="100" w:after="120"/>
              <w:jc w:val="center"/>
              <w:outlineLvl w:val="4"/>
              <w:rPr>
                <w:rFonts w:ascii="Arial" w:hAnsi="Arial" w:cs="Arial"/>
                <w:bCs/>
                <w:sz w:val="20"/>
                <w:szCs w:val="20"/>
              </w:rPr>
            </w:pPr>
          </w:p>
        </w:tc>
        <w:tc>
          <w:tcPr>
            <w:tcW w:w="1422" w:type="dxa"/>
            <w:vAlign w:val="center"/>
          </w:tcPr>
          <w:p w:rsidR="00BD23EE" w:rsidRPr="00FE44DE" w:rsidRDefault="00BD23EE" w:rsidP="009906EB">
            <w:pPr>
              <w:bidi w:val="0"/>
              <w:spacing w:before="100" w:after="120"/>
              <w:jc w:val="center"/>
              <w:outlineLvl w:val="4"/>
              <w:rPr>
                <w:rFonts w:ascii="Arial" w:hAnsi="Arial" w:cs="Arial"/>
                <w:bCs/>
                <w:sz w:val="20"/>
                <w:szCs w:val="20"/>
              </w:rPr>
            </w:pPr>
          </w:p>
        </w:tc>
        <w:tc>
          <w:tcPr>
            <w:tcW w:w="1422" w:type="dxa"/>
            <w:vAlign w:val="center"/>
          </w:tcPr>
          <w:p w:rsidR="00BD23EE" w:rsidRPr="00FE44DE" w:rsidRDefault="00BD23EE" w:rsidP="009906EB">
            <w:pPr>
              <w:bidi w:val="0"/>
              <w:spacing w:before="100" w:after="120"/>
              <w:jc w:val="center"/>
              <w:outlineLvl w:val="4"/>
              <w:rPr>
                <w:rFonts w:ascii="Arial" w:hAnsi="Arial" w:cs="Arial"/>
                <w:bCs/>
                <w:sz w:val="20"/>
                <w:szCs w:val="20"/>
              </w:rPr>
            </w:pPr>
          </w:p>
        </w:tc>
      </w:tr>
      <w:tr w:rsidR="00BD23EE" w:rsidRPr="00FE44DE" w:rsidTr="009906EB">
        <w:trPr>
          <w:jc w:val="center"/>
        </w:trPr>
        <w:tc>
          <w:tcPr>
            <w:tcW w:w="1421" w:type="dxa"/>
            <w:vAlign w:val="center"/>
          </w:tcPr>
          <w:p w:rsidR="00BD23EE" w:rsidRPr="00FE44DE" w:rsidRDefault="00BD23EE" w:rsidP="00BD23EE">
            <w:pPr>
              <w:bidi w:val="0"/>
              <w:spacing w:before="100" w:after="120"/>
              <w:jc w:val="center"/>
              <w:outlineLvl w:val="4"/>
              <w:rPr>
                <w:rFonts w:ascii="Arial" w:hAnsi="Arial" w:cs="Arial"/>
                <w:bCs/>
                <w:sz w:val="20"/>
                <w:szCs w:val="20"/>
              </w:rPr>
            </w:pPr>
            <w:r w:rsidRPr="00FE44DE">
              <w:rPr>
                <w:rFonts w:ascii="Arial" w:hAnsi="Arial" w:cs="Arial"/>
                <w:bCs/>
                <w:sz w:val="20"/>
                <w:szCs w:val="20"/>
              </w:rPr>
              <w:t>2008</w:t>
            </w:r>
          </w:p>
        </w:tc>
        <w:tc>
          <w:tcPr>
            <w:tcW w:w="1421" w:type="dxa"/>
            <w:vAlign w:val="center"/>
          </w:tcPr>
          <w:p w:rsidR="00BD23EE" w:rsidRPr="00FE44DE" w:rsidRDefault="00BD23EE" w:rsidP="009906EB">
            <w:pPr>
              <w:bidi w:val="0"/>
              <w:spacing w:before="100" w:after="120"/>
              <w:jc w:val="center"/>
              <w:outlineLvl w:val="4"/>
              <w:rPr>
                <w:rFonts w:ascii="Arial" w:hAnsi="Arial" w:cs="Arial"/>
                <w:bCs/>
                <w:sz w:val="20"/>
                <w:szCs w:val="20"/>
              </w:rPr>
            </w:pPr>
          </w:p>
        </w:tc>
        <w:tc>
          <w:tcPr>
            <w:tcW w:w="1421" w:type="dxa"/>
            <w:vAlign w:val="center"/>
          </w:tcPr>
          <w:p w:rsidR="00BD23EE" w:rsidRPr="00FE44DE" w:rsidRDefault="00BD23EE" w:rsidP="009906EB">
            <w:pPr>
              <w:bidi w:val="0"/>
              <w:spacing w:before="100" w:after="120"/>
              <w:jc w:val="center"/>
              <w:outlineLvl w:val="4"/>
              <w:rPr>
                <w:rFonts w:ascii="Arial" w:hAnsi="Arial" w:cs="Arial"/>
                <w:bCs/>
                <w:sz w:val="20"/>
                <w:szCs w:val="20"/>
              </w:rPr>
            </w:pPr>
          </w:p>
        </w:tc>
        <w:tc>
          <w:tcPr>
            <w:tcW w:w="1421" w:type="dxa"/>
            <w:vAlign w:val="center"/>
          </w:tcPr>
          <w:p w:rsidR="00BD23EE" w:rsidRPr="00FE44DE" w:rsidRDefault="00BD23EE" w:rsidP="009906EB">
            <w:pPr>
              <w:bidi w:val="0"/>
              <w:spacing w:before="100" w:after="120"/>
              <w:jc w:val="center"/>
              <w:outlineLvl w:val="4"/>
              <w:rPr>
                <w:rFonts w:ascii="Arial" w:hAnsi="Arial" w:cs="Arial"/>
                <w:bCs/>
                <w:sz w:val="20"/>
                <w:szCs w:val="20"/>
              </w:rPr>
            </w:pPr>
          </w:p>
        </w:tc>
        <w:tc>
          <w:tcPr>
            <w:tcW w:w="1422" w:type="dxa"/>
            <w:vAlign w:val="center"/>
          </w:tcPr>
          <w:p w:rsidR="00BD23EE" w:rsidRPr="00FE44DE" w:rsidRDefault="00BD23EE" w:rsidP="009906EB">
            <w:pPr>
              <w:bidi w:val="0"/>
              <w:spacing w:before="100" w:after="120"/>
              <w:jc w:val="center"/>
              <w:outlineLvl w:val="4"/>
              <w:rPr>
                <w:rFonts w:ascii="Arial" w:hAnsi="Arial" w:cs="Arial"/>
                <w:bCs/>
                <w:sz w:val="20"/>
                <w:szCs w:val="20"/>
              </w:rPr>
            </w:pPr>
          </w:p>
        </w:tc>
        <w:tc>
          <w:tcPr>
            <w:tcW w:w="1422" w:type="dxa"/>
            <w:vAlign w:val="center"/>
          </w:tcPr>
          <w:p w:rsidR="00BD23EE" w:rsidRPr="00FE44DE" w:rsidRDefault="00BD23EE" w:rsidP="009906EB">
            <w:pPr>
              <w:bidi w:val="0"/>
              <w:spacing w:before="100" w:after="120"/>
              <w:jc w:val="center"/>
              <w:outlineLvl w:val="4"/>
              <w:rPr>
                <w:rFonts w:ascii="Arial" w:hAnsi="Arial" w:cs="Arial"/>
                <w:bCs/>
                <w:sz w:val="20"/>
                <w:szCs w:val="20"/>
              </w:rPr>
            </w:pPr>
          </w:p>
        </w:tc>
      </w:tr>
    </w:tbl>
    <w:p w:rsidR="00CF6579" w:rsidRPr="00FE44DE" w:rsidRDefault="00A851D7" w:rsidP="00A530C6">
      <w:pPr>
        <w:bidi w:val="0"/>
        <w:spacing w:before="100" w:after="120" w:line="240" w:lineRule="auto"/>
        <w:jc w:val="center"/>
        <w:outlineLvl w:val="4"/>
        <w:rPr>
          <w:rFonts w:ascii="Arial" w:hAnsi="Arial" w:cs="Arial"/>
          <w:bCs/>
          <w:sz w:val="20"/>
          <w:szCs w:val="20"/>
        </w:rPr>
      </w:pPr>
      <w:r w:rsidRPr="00FE44DE">
        <w:rPr>
          <w:rFonts w:ascii="Arial" w:hAnsi="Arial" w:cs="Arial"/>
          <w:bCs/>
          <w:sz w:val="20"/>
          <w:szCs w:val="20"/>
        </w:rPr>
        <w:t>Development of the Commission's Revenues for (2000-2008)/ USD</w:t>
      </w:r>
    </w:p>
    <w:tbl>
      <w:tblPr>
        <w:tblStyle w:val="TableGrid"/>
        <w:tblW w:w="0" w:type="auto"/>
        <w:jc w:val="center"/>
        <w:tblLook w:val="04A0"/>
      </w:tblPr>
      <w:tblGrid>
        <w:gridCol w:w="1668"/>
        <w:gridCol w:w="1228"/>
        <w:gridCol w:w="2315"/>
      </w:tblGrid>
      <w:tr w:rsidR="00A851D7" w:rsidRPr="00FE44DE" w:rsidTr="00107819">
        <w:trPr>
          <w:jc w:val="center"/>
        </w:trPr>
        <w:tc>
          <w:tcPr>
            <w:tcW w:w="1668" w:type="dxa"/>
          </w:tcPr>
          <w:p w:rsidR="00A851D7" w:rsidRPr="00FE44DE" w:rsidRDefault="00A851D7"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Year</w:t>
            </w:r>
          </w:p>
        </w:tc>
        <w:tc>
          <w:tcPr>
            <w:tcW w:w="1228" w:type="dxa"/>
          </w:tcPr>
          <w:p w:rsidR="00A851D7" w:rsidRPr="00FE44DE" w:rsidRDefault="00A851D7"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Revenues</w:t>
            </w:r>
          </w:p>
        </w:tc>
        <w:tc>
          <w:tcPr>
            <w:tcW w:w="2315" w:type="dxa"/>
          </w:tcPr>
          <w:p w:rsidR="00A851D7" w:rsidRPr="00FE44DE" w:rsidRDefault="00A851D7"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Development Rate</w:t>
            </w:r>
          </w:p>
        </w:tc>
      </w:tr>
      <w:tr w:rsidR="00A851D7" w:rsidRPr="00FE44DE" w:rsidTr="00107819">
        <w:trPr>
          <w:jc w:val="center"/>
        </w:trPr>
        <w:tc>
          <w:tcPr>
            <w:tcW w:w="1668" w:type="dxa"/>
          </w:tcPr>
          <w:p w:rsidR="00A851D7" w:rsidRPr="00FE44DE" w:rsidRDefault="00A851D7"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2000</w:t>
            </w:r>
          </w:p>
        </w:tc>
        <w:tc>
          <w:tcPr>
            <w:tcW w:w="1228" w:type="dxa"/>
          </w:tcPr>
          <w:p w:rsidR="00A851D7" w:rsidRPr="00FE44DE" w:rsidRDefault="005F3B66"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452962</w:t>
            </w:r>
          </w:p>
        </w:tc>
        <w:tc>
          <w:tcPr>
            <w:tcW w:w="2315" w:type="dxa"/>
          </w:tcPr>
          <w:p w:rsidR="00A851D7" w:rsidRPr="00FE44DE" w:rsidRDefault="005F3B66"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120%</w:t>
            </w:r>
          </w:p>
        </w:tc>
      </w:tr>
      <w:tr w:rsidR="00A851D7" w:rsidRPr="00FE44DE" w:rsidTr="00107819">
        <w:trPr>
          <w:jc w:val="center"/>
        </w:trPr>
        <w:tc>
          <w:tcPr>
            <w:tcW w:w="1668" w:type="dxa"/>
          </w:tcPr>
          <w:p w:rsidR="00A851D7" w:rsidRPr="00FE44DE" w:rsidRDefault="00A851D7"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2001</w:t>
            </w:r>
          </w:p>
        </w:tc>
        <w:tc>
          <w:tcPr>
            <w:tcW w:w="1228" w:type="dxa"/>
          </w:tcPr>
          <w:p w:rsidR="00A851D7" w:rsidRPr="00FE44DE" w:rsidRDefault="004404BD"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1418105</w:t>
            </w:r>
          </w:p>
        </w:tc>
        <w:tc>
          <w:tcPr>
            <w:tcW w:w="2315" w:type="dxa"/>
          </w:tcPr>
          <w:p w:rsidR="00A851D7" w:rsidRPr="00FE44DE" w:rsidRDefault="004404BD"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213%</w:t>
            </w:r>
          </w:p>
        </w:tc>
      </w:tr>
      <w:tr w:rsidR="00A851D7" w:rsidRPr="00FE44DE" w:rsidTr="00107819">
        <w:trPr>
          <w:jc w:val="center"/>
        </w:trPr>
        <w:tc>
          <w:tcPr>
            <w:tcW w:w="1668" w:type="dxa"/>
          </w:tcPr>
          <w:p w:rsidR="00A851D7" w:rsidRPr="00FE44DE" w:rsidRDefault="00A851D7" w:rsidP="004404BD">
            <w:pPr>
              <w:bidi w:val="0"/>
              <w:spacing w:before="100" w:after="120"/>
              <w:jc w:val="center"/>
              <w:outlineLvl w:val="4"/>
              <w:rPr>
                <w:rFonts w:ascii="Arial" w:hAnsi="Arial" w:cs="Arial"/>
                <w:bCs/>
                <w:sz w:val="20"/>
                <w:szCs w:val="20"/>
              </w:rPr>
            </w:pPr>
            <w:r w:rsidRPr="00FE44DE">
              <w:rPr>
                <w:rFonts w:ascii="Arial" w:hAnsi="Arial" w:cs="Arial"/>
                <w:bCs/>
                <w:sz w:val="20"/>
                <w:szCs w:val="20"/>
              </w:rPr>
              <w:t>200</w:t>
            </w:r>
            <w:r w:rsidR="004404BD" w:rsidRPr="00FE44DE">
              <w:rPr>
                <w:rFonts w:ascii="Arial" w:hAnsi="Arial" w:cs="Arial"/>
                <w:bCs/>
                <w:sz w:val="20"/>
                <w:szCs w:val="20"/>
              </w:rPr>
              <w:t>2</w:t>
            </w:r>
          </w:p>
        </w:tc>
        <w:tc>
          <w:tcPr>
            <w:tcW w:w="1228" w:type="dxa"/>
          </w:tcPr>
          <w:p w:rsidR="00A851D7" w:rsidRPr="00FE44DE" w:rsidRDefault="004404BD"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2506943</w:t>
            </w:r>
          </w:p>
        </w:tc>
        <w:tc>
          <w:tcPr>
            <w:tcW w:w="2315" w:type="dxa"/>
          </w:tcPr>
          <w:p w:rsidR="00A851D7" w:rsidRPr="00FE44DE" w:rsidRDefault="004404BD"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76.8%</w:t>
            </w:r>
          </w:p>
        </w:tc>
      </w:tr>
      <w:tr w:rsidR="004404BD" w:rsidRPr="00FE44DE" w:rsidTr="00107819">
        <w:trPr>
          <w:jc w:val="center"/>
        </w:trPr>
        <w:tc>
          <w:tcPr>
            <w:tcW w:w="1668" w:type="dxa"/>
          </w:tcPr>
          <w:p w:rsidR="004404BD" w:rsidRPr="00FE44DE" w:rsidRDefault="004404BD"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2003</w:t>
            </w:r>
          </w:p>
        </w:tc>
        <w:tc>
          <w:tcPr>
            <w:tcW w:w="1228" w:type="dxa"/>
          </w:tcPr>
          <w:p w:rsidR="004404BD" w:rsidRPr="00FE44DE" w:rsidRDefault="004404BD"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53337</w:t>
            </w:r>
          </w:p>
        </w:tc>
        <w:tc>
          <w:tcPr>
            <w:tcW w:w="2315" w:type="dxa"/>
          </w:tcPr>
          <w:p w:rsidR="004404BD" w:rsidRPr="00FE44DE" w:rsidRDefault="004404BD"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-98%</w:t>
            </w:r>
          </w:p>
        </w:tc>
      </w:tr>
      <w:tr w:rsidR="00A851D7" w:rsidRPr="00FE44DE" w:rsidTr="00107819">
        <w:trPr>
          <w:jc w:val="center"/>
        </w:trPr>
        <w:tc>
          <w:tcPr>
            <w:tcW w:w="1668" w:type="dxa"/>
          </w:tcPr>
          <w:p w:rsidR="00A851D7" w:rsidRPr="00FE44DE" w:rsidRDefault="00A851D7"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2004</w:t>
            </w:r>
          </w:p>
        </w:tc>
        <w:tc>
          <w:tcPr>
            <w:tcW w:w="1228" w:type="dxa"/>
          </w:tcPr>
          <w:p w:rsidR="00A851D7" w:rsidRPr="00FE44DE" w:rsidRDefault="00AD23B5"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19596960</w:t>
            </w:r>
          </w:p>
        </w:tc>
        <w:tc>
          <w:tcPr>
            <w:tcW w:w="2315" w:type="dxa"/>
          </w:tcPr>
          <w:p w:rsidR="00A851D7" w:rsidRPr="00FE44DE" w:rsidRDefault="0051309B" w:rsidP="0051309B">
            <w:pPr>
              <w:bidi w:val="0"/>
              <w:spacing w:before="100" w:after="120"/>
              <w:jc w:val="center"/>
              <w:outlineLvl w:val="4"/>
              <w:rPr>
                <w:rFonts w:ascii="Arial" w:hAnsi="Arial" w:cs="Arial"/>
                <w:bCs/>
                <w:sz w:val="20"/>
                <w:szCs w:val="20"/>
              </w:rPr>
            </w:pPr>
            <w:r w:rsidRPr="00FE44DE">
              <w:rPr>
                <w:rFonts w:ascii="Arial" w:hAnsi="Arial" w:cs="Arial"/>
                <w:bCs/>
                <w:sz w:val="20"/>
                <w:szCs w:val="20"/>
              </w:rPr>
              <w:t>10</w:t>
            </w:r>
            <w:r w:rsidR="00AD23B5" w:rsidRPr="00FE44DE">
              <w:rPr>
                <w:rFonts w:ascii="Arial" w:hAnsi="Arial" w:cs="Arial"/>
                <w:bCs/>
                <w:sz w:val="20"/>
                <w:szCs w:val="20"/>
              </w:rPr>
              <w:t>%</w:t>
            </w:r>
          </w:p>
        </w:tc>
      </w:tr>
      <w:tr w:rsidR="00A851D7" w:rsidRPr="00FE44DE" w:rsidTr="00107819">
        <w:trPr>
          <w:jc w:val="center"/>
        </w:trPr>
        <w:tc>
          <w:tcPr>
            <w:tcW w:w="1668" w:type="dxa"/>
          </w:tcPr>
          <w:p w:rsidR="00A851D7" w:rsidRPr="00FE44DE" w:rsidRDefault="00A851D7"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2005</w:t>
            </w:r>
          </w:p>
        </w:tc>
        <w:tc>
          <w:tcPr>
            <w:tcW w:w="1228" w:type="dxa"/>
          </w:tcPr>
          <w:p w:rsidR="00A851D7" w:rsidRPr="00FE44DE" w:rsidRDefault="0051309B"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593633</w:t>
            </w:r>
          </w:p>
        </w:tc>
        <w:tc>
          <w:tcPr>
            <w:tcW w:w="2315" w:type="dxa"/>
          </w:tcPr>
          <w:p w:rsidR="00A851D7" w:rsidRPr="00FE44DE" w:rsidRDefault="0051309B"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-60%</w:t>
            </w:r>
          </w:p>
        </w:tc>
      </w:tr>
      <w:tr w:rsidR="00A851D7" w:rsidRPr="00FE44DE" w:rsidTr="00107819">
        <w:trPr>
          <w:jc w:val="center"/>
        </w:trPr>
        <w:tc>
          <w:tcPr>
            <w:tcW w:w="1668" w:type="dxa"/>
          </w:tcPr>
          <w:p w:rsidR="00A851D7" w:rsidRPr="00FE44DE" w:rsidRDefault="00A851D7"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2006</w:t>
            </w:r>
          </w:p>
        </w:tc>
        <w:tc>
          <w:tcPr>
            <w:tcW w:w="1228" w:type="dxa"/>
          </w:tcPr>
          <w:p w:rsidR="00A851D7" w:rsidRPr="00FE44DE" w:rsidRDefault="00A35503"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707896</w:t>
            </w:r>
          </w:p>
        </w:tc>
        <w:tc>
          <w:tcPr>
            <w:tcW w:w="2315" w:type="dxa"/>
          </w:tcPr>
          <w:p w:rsidR="00A851D7" w:rsidRPr="00FE44DE" w:rsidRDefault="00635759"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19.3%</w:t>
            </w:r>
          </w:p>
        </w:tc>
      </w:tr>
      <w:tr w:rsidR="00A851D7" w:rsidRPr="00FE44DE" w:rsidTr="00107819">
        <w:trPr>
          <w:jc w:val="center"/>
        </w:trPr>
        <w:tc>
          <w:tcPr>
            <w:tcW w:w="1668" w:type="dxa"/>
          </w:tcPr>
          <w:p w:rsidR="00A851D7" w:rsidRPr="00FE44DE" w:rsidRDefault="00A851D7"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2007</w:t>
            </w:r>
          </w:p>
        </w:tc>
        <w:tc>
          <w:tcPr>
            <w:tcW w:w="1228" w:type="dxa"/>
          </w:tcPr>
          <w:p w:rsidR="00A851D7" w:rsidRPr="00FE44DE" w:rsidRDefault="00CC2571"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568723</w:t>
            </w:r>
          </w:p>
        </w:tc>
        <w:tc>
          <w:tcPr>
            <w:tcW w:w="2315" w:type="dxa"/>
          </w:tcPr>
          <w:p w:rsidR="00A851D7" w:rsidRPr="00FE44DE" w:rsidRDefault="00CC2571"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-20%</w:t>
            </w:r>
          </w:p>
        </w:tc>
      </w:tr>
      <w:tr w:rsidR="00A851D7" w:rsidRPr="00FE44DE" w:rsidTr="00107819">
        <w:trPr>
          <w:jc w:val="center"/>
        </w:trPr>
        <w:tc>
          <w:tcPr>
            <w:tcW w:w="1668" w:type="dxa"/>
          </w:tcPr>
          <w:p w:rsidR="00A851D7" w:rsidRPr="00FE44DE" w:rsidRDefault="00A851D7"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2008</w:t>
            </w:r>
          </w:p>
        </w:tc>
        <w:tc>
          <w:tcPr>
            <w:tcW w:w="1228" w:type="dxa"/>
          </w:tcPr>
          <w:p w:rsidR="00A851D7" w:rsidRPr="00FE44DE" w:rsidRDefault="00CC2571"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914754</w:t>
            </w:r>
          </w:p>
        </w:tc>
        <w:tc>
          <w:tcPr>
            <w:tcW w:w="2315" w:type="dxa"/>
          </w:tcPr>
          <w:p w:rsidR="00A851D7" w:rsidRPr="00FE44DE" w:rsidRDefault="00CC2571"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60%</w:t>
            </w:r>
          </w:p>
        </w:tc>
      </w:tr>
      <w:tr w:rsidR="00CC2571" w:rsidRPr="00FE44DE" w:rsidTr="00107819">
        <w:trPr>
          <w:jc w:val="center"/>
        </w:trPr>
        <w:tc>
          <w:tcPr>
            <w:tcW w:w="1668" w:type="dxa"/>
          </w:tcPr>
          <w:p w:rsidR="00CC2571" w:rsidRPr="00FE44DE" w:rsidRDefault="00CC2571"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April 2009</w:t>
            </w:r>
          </w:p>
        </w:tc>
        <w:tc>
          <w:tcPr>
            <w:tcW w:w="1228" w:type="dxa"/>
          </w:tcPr>
          <w:p w:rsidR="00CC2571" w:rsidRPr="00FE44DE" w:rsidRDefault="00CC2571" w:rsidP="00A851D7">
            <w:pPr>
              <w:bidi w:val="0"/>
              <w:spacing w:before="100" w:after="120"/>
              <w:jc w:val="center"/>
              <w:outlineLvl w:val="4"/>
              <w:rPr>
                <w:rFonts w:ascii="Arial" w:hAnsi="Arial" w:cs="Arial"/>
                <w:bCs/>
                <w:sz w:val="20"/>
                <w:szCs w:val="20"/>
              </w:rPr>
            </w:pPr>
            <w:r w:rsidRPr="00FE44DE">
              <w:rPr>
                <w:rFonts w:ascii="Arial" w:hAnsi="Arial" w:cs="Arial"/>
                <w:bCs/>
                <w:sz w:val="20"/>
                <w:szCs w:val="20"/>
              </w:rPr>
              <w:t>450310</w:t>
            </w:r>
          </w:p>
        </w:tc>
        <w:tc>
          <w:tcPr>
            <w:tcW w:w="2315" w:type="dxa"/>
          </w:tcPr>
          <w:p w:rsidR="00CC2571" w:rsidRPr="00FE44DE" w:rsidRDefault="00CC2571" w:rsidP="00A851D7">
            <w:pPr>
              <w:bidi w:val="0"/>
              <w:spacing w:before="100" w:after="120"/>
              <w:jc w:val="center"/>
              <w:outlineLvl w:val="4"/>
              <w:rPr>
                <w:rFonts w:ascii="Arial" w:hAnsi="Arial" w:cs="Arial"/>
                <w:bCs/>
                <w:sz w:val="20"/>
                <w:szCs w:val="20"/>
              </w:rPr>
            </w:pPr>
          </w:p>
        </w:tc>
      </w:tr>
    </w:tbl>
    <w:p w:rsidR="00CC2571" w:rsidRPr="00FE44DE" w:rsidRDefault="00CC2571" w:rsidP="00CC2571">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Valid contracts 30/4/2009</w:t>
      </w:r>
    </w:p>
    <w:p w:rsidR="00660C96" w:rsidRPr="00FE44DE" w:rsidRDefault="001E284C" w:rsidP="00660C96">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Commercial Activity, Industrial Activity, Service Activity</w:t>
      </w:r>
    </w:p>
    <w:p w:rsidR="001E284C" w:rsidRPr="00FE44DE" w:rsidRDefault="001E284C" w:rsidP="001E284C">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Free Zones, Area, Contract Value $ Area m</w:t>
      </w:r>
      <w:r w:rsidRPr="00FE44DE">
        <w:rPr>
          <w:rFonts w:ascii="Arial" w:hAnsi="Arial" w:cs="Arial"/>
          <w:bCs/>
          <w:sz w:val="20"/>
          <w:szCs w:val="20"/>
          <w:vertAlign w:val="superscript"/>
        </w:rPr>
        <w:t>2</w:t>
      </w:r>
    </w:p>
    <w:p w:rsidR="001E284C" w:rsidRPr="00FE44DE" w:rsidRDefault="001E284C" w:rsidP="001E284C">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Khour Al-Zubair</w:t>
      </w:r>
    </w:p>
    <w:p w:rsidR="001E284C" w:rsidRPr="00FE44DE" w:rsidRDefault="001E284C" w:rsidP="001E284C">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Nineveh</w:t>
      </w:r>
    </w:p>
    <w:p w:rsidR="001E284C" w:rsidRPr="00FE44DE" w:rsidRDefault="001E284C" w:rsidP="001E284C">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lastRenderedPageBreak/>
        <w:t>Al-Qaem</w:t>
      </w:r>
    </w:p>
    <w:p w:rsidR="001E284C" w:rsidRPr="00FE44DE" w:rsidRDefault="001E284C" w:rsidP="001E284C">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Final Total</w:t>
      </w:r>
    </w:p>
    <w:p w:rsidR="00EA30F6" w:rsidRPr="00FE44DE" w:rsidRDefault="001E284C" w:rsidP="001E284C">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Valid Contracts 30/4/2009</w:t>
      </w:r>
    </w:p>
    <w:p w:rsidR="001E284C" w:rsidRPr="00FE44DE" w:rsidRDefault="001E284C" w:rsidP="001E284C">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Commercial Activity, Industrial Activity, Service Activity</w:t>
      </w:r>
    </w:p>
    <w:p w:rsidR="001E284C" w:rsidRPr="00FE44DE" w:rsidRDefault="001E284C" w:rsidP="001E284C">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Free Zones, Area, Contract Value $ Area m</w:t>
      </w:r>
      <w:r w:rsidRPr="00FE44DE">
        <w:rPr>
          <w:rFonts w:ascii="Arial" w:hAnsi="Arial" w:cs="Arial"/>
          <w:bCs/>
          <w:sz w:val="20"/>
          <w:szCs w:val="20"/>
          <w:vertAlign w:val="superscript"/>
        </w:rPr>
        <w:t>2</w:t>
      </w:r>
    </w:p>
    <w:p w:rsidR="001E284C" w:rsidRPr="00FE44DE" w:rsidRDefault="001E284C" w:rsidP="001E284C">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Khour Al-Zubair</w:t>
      </w:r>
    </w:p>
    <w:p w:rsidR="001E284C" w:rsidRPr="00FE44DE" w:rsidRDefault="001E284C" w:rsidP="001E284C">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Nineveh</w:t>
      </w:r>
    </w:p>
    <w:p w:rsidR="001E284C" w:rsidRPr="00FE44DE" w:rsidRDefault="001E284C" w:rsidP="001E284C">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Al-Qaem</w:t>
      </w:r>
    </w:p>
    <w:p w:rsidR="001E284C" w:rsidRPr="00FE44DE" w:rsidRDefault="001E284C" w:rsidP="001E284C">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Final Total</w:t>
      </w:r>
    </w:p>
    <w:p w:rsidR="001E284C" w:rsidRPr="00FE44DE" w:rsidRDefault="001E284C" w:rsidP="001E284C">
      <w:pPr>
        <w:bidi w:val="0"/>
        <w:spacing w:before="100" w:after="120" w:line="240" w:lineRule="auto"/>
        <w:jc w:val="both"/>
        <w:outlineLvl w:val="4"/>
        <w:rPr>
          <w:rFonts w:ascii="Arial" w:hAnsi="Arial" w:cs="Arial"/>
          <w:bCs/>
          <w:sz w:val="20"/>
          <w:szCs w:val="20"/>
        </w:rPr>
      </w:pPr>
    </w:p>
    <w:p w:rsidR="00FE4275" w:rsidRPr="00FE44DE" w:rsidRDefault="00FE4275" w:rsidP="00FE4275">
      <w:pPr>
        <w:bidi w:val="0"/>
        <w:spacing w:before="100" w:after="120" w:line="240" w:lineRule="auto"/>
        <w:jc w:val="both"/>
        <w:outlineLvl w:val="4"/>
        <w:rPr>
          <w:rFonts w:ascii="Arial" w:hAnsi="Arial" w:cs="Arial"/>
          <w:bCs/>
          <w:sz w:val="20"/>
          <w:szCs w:val="20"/>
        </w:rPr>
      </w:pPr>
    </w:p>
    <w:p w:rsidR="00B70018" w:rsidRPr="00FE44DE" w:rsidRDefault="00B70018" w:rsidP="00B70018">
      <w:pPr>
        <w:bidi w:val="0"/>
        <w:spacing w:before="100" w:after="120" w:line="240" w:lineRule="auto"/>
        <w:jc w:val="both"/>
        <w:outlineLvl w:val="4"/>
        <w:rPr>
          <w:rFonts w:ascii="Arial" w:hAnsi="Arial" w:cs="Arial"/>
          <w:bCs/>
          <w:sz w:val="20"/>
          <w:szCs w:val="20"/>
        </w:rPr>
      </w:pPr>
    </w:p>
    <w:p w:rsidR="00D64C29" w:rsidRPr="00FE44DE" w:rsidRDefault="00D64C29" w:rsidP="00D64C29">
      <w:pPr>
        <w:bidi w:val="0"/>
        <w:spacing w:before="100" w:after="120" w:line="240" w:lineRule="auto"/>
        <w:jc w:val="both"/>
        <w:outlineLvl w:val="4"/>
        <w:rPr>
          <w:rFonts w:ascii="Arial" w:hAnsi="Arial" w:cs="Arial"/>
          <w:bCs/>
          <w:sz w:val="20"/>
          <w:szCs w:val="20"/>
        </w:rPr>
      </w:pPr>
    </w:p>
    <w:p w:rsidR="00F82062" w:rsidRPr="00FE44DE" w:rsidRDefault="00F82062" w:rsidP="00661077">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 </w:t>
      </w:r>
    </w:p>
    <w:p w:rsidR="00A76CA9" w:rsidRPr="00FE44DE" w:rsidRDefault="00066CB3" w:rsidP="005362F4">
      <w:pPr>
        <w:pStyle w:val="ListParagraph"/>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br/>
      </w:r>
      <w:r w:rsidR="00A76CA9" w:rsidRPr="00FE44DE">
        <w:rPr>
          <w:rFonts w:ascii="Arial" w:hAnsi="Arial" w:cs="Arial"/>
          <w:bCs/>
          <w:sz w:val="20"/>
          <w:szCs w:val="20"/>
        </w:rPr>
        <w:t xml:space="preserve"> </w:t>
      </w:r>
    </w:p>
    <w:p w:rsidR="004535E0" w:rsidRPr="00FE44DE" w:rsidRDefault="004535E0" w:rsidP="004535E0">
      <w:pPr>
        <w:bidi w:val="0"/>
        <w:spacing w:before="100" w:after="120" w:line="240" w:lineRule="auto"/>
        <w:jc w:val="both"/>
        <w:outlineLvl w:val="4"/>
        <w:rPr>
          <w:rFonts w:ascii="Arial" w:hAnsi="Arial" w:cs="Arial"/>
          <w:bCs/>
          <w:sz w:val="20"/>
          <w:szCs w:val="20"/>
        </w:rPr>
      </w:pPr>
    </w:p>
    <w:p w:rsidR="004E38DB" w:rsidRPr="00FE44DE" w:rsidRDefault="004E38DB" w:rsidP="004E38DB">
      <w:pPr>
        <w:bidi w:val="0"/>
        <w:spacing w:before="100" w:after="120" w:line="240" w:lineRule="auto"/>
        <w:jc w:val="both"/>
        <w:outlineLvl w:val="4"/>
        <w:rPr>
          <w:rFonts w:ascii="Arial" w:hAnsi="Arial" w:cs="Arial"/>
          <w:bCs/>
          <w:sz w:val="20"/>
          <w:szCs w:val="20"/>
        </w:rPr>
      </w:pPr>
    </w:p>
    <w:p w:rsidR="00212374" w:rsidRPr="00FE44DE" w:rsidRDefault="00212374" w:rsidP="005F1002">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 </w:t>
      </w:r>
    </w:p>
    <w:p w:rsidR="009071F4" w:rsidRPr="00FE44DE" w:rsidRDefault="009071F4" w:rsidP="009071F4">
      <w:pPr>
        <w:bidi w:val="0"/>
        <w:spacing w:before="100" w:after="120" w:line="240" w:lineRule="auto"/>
        <w:jc w:val="both"/>
        <w:outlineLvl w:val="4"/>
        <w:rPr>
          <w:rFonts w:ascii="Arial" w:hAnsi="Arial" w:cs="Arial"/>
          <w:bCs/>
          <w:sz w:val="20"/>
          <w:szCs w:val="20"/>
        </w:rPr>
      </w:pPr>
    </w:p>
    <w:p w:rsidR="00AA3E1B" w:rsidRPr="00FE44DE" w:rsidRDefault="00AA3E1B" w:rsidP="00AA3E1B">
      <w:pPr>
        <w:bidi w:val="0"/>
        <w:spacing w:before="100" w:after="120" w:line="240" w:lineRule="auto"/>
        <w:jc w:val="both"/>
        <w:outlineLvl w:val="4"/>
        <w:rPr>
          <w:rFonts w:ascii="Arial" w:hAnsi="Arial" w:cs="Arial"/>
          <w:bCs/>
          <w:sz w:val="20"/>
          <w:szCs w:val="20"/>
        </w:rPr>
      </w:pPr>
    </w:p>
    <w:p w:rsidR="00184B25" w:rsidRPr="00FE44DE" w:rsidRDefault="00184B25" w:rsidP="00184B25">
      <w:pPr>
        <w:bidi w:val="0"/>
        <w:spacing w:before="100" w:after="120" w:line="240" w:lineRule="auto"/>
        <w:jc w:val="both"/>
        <w:outlineLvl w:val="4"/>
        <w:rPr>
          <w:rFonts w:ascii="Arial" w:hAnsi="Arial" w:cs="Arial"/>
          <w:bCs/>
          <w:sz w:val="20"/>
          <w:szCs w:val="20"/>
        </w:rPr>
      </w:pPr>
      <w:r w:rsidRPr="00FE44DE">
        <w:rPr>
          <w:rFonts w:ascii="Arial" w:hAnsi="Arial" w:cs="Arial"/>
          <w:bCs/>
          <w:sz w:val="20"/>
          <w:szCs w:val="20"/>
        </w:rPr>
        <w:t xml:space="preserve"> </w:t>
      </w:r>
    </w:p>
    <w:p w:rsidR="00F754CD" w:rsidRPr="00FE44DE" w:rsidRDefault="00F754CD" w:rsidP="001E284C">
      <w:pPr>
        <w:spacing w:before="100" w:after="120" w:line="240" w:lineRule="auto"/>
        <w:jc w:val="both"/>
        <w:outlineLvl w:val="4"/>
        <w:rPr>
          <w:rFonts w:ascii="Times New Roman" w:eastAsia="Times New Roman" w:hAnsi="Times New Roman" w:cs="Times New Roman"/>
          <w:color w:val="000000"/>
          <w:sz w:val="20"/>
          <w:szCs w:val="20"/>
          <w:rtl/>
        </w:rPr>
      </w:pPr>
      <w:r w:rsidRPr="00FE44DE">
        <w:rPr>
          <w:rFonts w:ascii="Times New Roman" w:eastAsia="Times New Roman" w:hAnsi="Times New Roman" w:cs="Times New Roman"/>
          <w:color w:val="000000"/>
          <w:sz w:val="20"/>
          <w:szCs w:val="20"/>
          <w:rtl/>
        </w:rPr>
        <w:br/>
      </w:r>
    </w:p>
    <w:p w:rsidR="00660C96" w:rsidRPr="00FE44DE" w:rsidRDefault="00F754CD" w:rsidP="00660C96">
      <w:pPr>
        <w:spacing w:before="100" w:after="100" w:line="240" w:lineRule="auto"/>
        <w:outlineLvl w:val="4"/>
        <w:rPr>
          <w:rFonts w:ascii="Times New Roman" w:eastAsia="Times New Roman" w:hAnsi="Times New Roman" w:cs="Times New Roman"/>
          <w:color w:val="000000"/>
          <w:sz w:val="20"/>
          <w:szCs w:val="20"/>
          <w:rtl/>
        </w:rPr>
      </w:pPr>
      <w:r w:rsidRPr="00FE44DE">
        <w:rPr>
          <w:rFonts w:ascii="Times New Roman" w:eastAsia="Times New Roman" w:hAnsi="Times New Roman" w:cs="Times New Roman"/>
          <w:color w:val="000000"/>
          <w:sz w:val="20"/>
          <w:szCs w:val="20"/>
          <w:rtl/>
        </w:rPr>
        <w:br/>
      </w:r>
      <w:r w:rsidRPr="00FE44DE">
        <w:rPr>
          <w:rFonts w:ascii="Times New Roman" w:eastAsia="Times New Roman" w:hAnsi="Times New Roman" w:cs="Times New Roman"/>
          <w:color w:val="000000"/>
          <w:sz w:val="20"/>
          <w:szCs w:val="20"/>
          <w:rtl/>
        </w:rPr>
        <w:br/>
      </w:r>
    </w:p>
    <w:p w:rsidR="001A7FB9" w:rsidRPr="00FE44DE" w:rsidRDefault="00624F61">
      <w:pPr>
        <w:rPr>
          <w:sz w:val="20"/>
          <w:szCs w:val="20"/>
        </w:rPr>
      </w:pPr>
    </w:p>
    <w:sectPr w:rsidR="001A7FB9" w:rsidRPr="00FE44DE" w:rsidSect="00CF530E">
      <w:footerReference w:type="default" r:id="rId7"/>
      <w:pgSz w:w="11906" w:h="16838"/>
      <w:pgMar w:top="1440" w:right="1797" w:bottom="1440"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F61" w:rsidRDefault="00624F61" w:rsidP="001E284C">
      <w:pPr>
        <w:spacing w:after="0" w:line="240" w:lineRule="auto"/>
      </w:pPr>
      <w:r>
        <w:separator/>
      </w:r>
    </w:p>
  </w:endnote>
  <w:endnote w:type="continuationSeparator" w:id="1">
    <w:p w:rsidR="00624F61" w:rsidRDefault="00624F61" w:rsidP="001E2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219713"/>
      <w:docPartObj>
        <w:docPartGallery w:val="Page Numbers (Bottom of Page)"/>
        <w:docPartUnique/>
      </w:docPartObj>
    </w:sdtPr>
    <w:sdtContent>
      <w:sdt>
        <w:sdtPr>
          <w:id w:val="98381352"/>
          <w:docPartObj>
            <w:docPartGallery w:val="Page Numbers (Top of Page)"/>
            <w:docPartUnique/>
          </w:docPartObj>
        </w:sdtPr>
        <w:sdtContent>
          <w:p w:rsidR="001E284C" w:rsidRDefault="001E284C" w:rsidP="001E284C">
            <w:pPr>
              <w:pStyle w:val="Footer"/>
              <w:bidi w:val="0"/>
            </w:pPr>
            <w:r>
              <w:t xml:space="preserve">Page </w:t>
            </w:r>
            <w:r w:rsidR="00174A7D">
              <w:rPr>
                <w:b/>
                <w:bCs/>
                <w:sz w:val="24"/>
                <w:szCs w:val="24"/>
              </w:rPr>
              <w:fldChar w:fldCharType="begin"/>
            </w:r>
            <w:r>
              <w:rPr>
                <w:b/>
                <w:bCs/>
              </w:rPr>
              <w:instrText xml:space="preserve"> PAGE </w:instrText>
            </w:r>
            <w:r w:rsidR="00174A7D">
              <w:rPr>
                <w:b/>
                <w:bCs/>
                <w:sz w:val="24"/>
                <w:szCs w:val="24"/>
              </w:rPr>
              <w:fldChar w:fldCharType="separate"/>
            </w:r>
            <w:r w:rsidR="00645AA1">
              <w:rPr>
                <w:b/>
                <w:bCs/>
                <w:noProof/>
              </w:rPr>
              <w:t>15</w:t>
            </w:r>
            <w:r w:rsidR="00174A7D">
              <w:rPr>
                <w:b/>
                <w:bCs/>
                <w:sz w:val="24"/>
                <w:szCs w:val="24"/>
              </w:rPr>
              <w:fldChar w:fldCharType="end"/>
            </w:r>
            <w:r>
              <w:t xml:space="preserve"> of </w:t>
            </w:r>
            <w:r w:rsidR="00174A7D">
              <w:rPr>
                <w:b/>
                <w:bCs/>
                <w:sz w:val="24"/>
                <w:szCs w:val="24"/>
              </w:rPr>
              <w:fldChar w:fldCharType="begin"/>
            </w:r>
            <w:r>
              <w:rPr>
                <w:b/>
                <w:bCs/>
              </w:rPr>
              <w:instrText xml:space="preserve"> NUMPAGES  </w:instrText>
            </w:r>
            <w:r w:rsidR="00174A7D">
              <w:rPr>
                <w:b/>
                <w:bCs/>
                <w:sz w:val="24"/>
                <w:szCs w:val="24"/>
              </w:rPr>
              <w:fldChar w:fldCharType="separate"/>
            </w:r>
            <w:r w:rsidR="00645AA1">
              <w:rPr>
                <w:b/>
                <w:bCs/>
                <w:noProof/>
              </w:rPr>
              <w:t>15</w:t>
            </w:r>
            <w:r w:rsidR="00174A7D">
              <w:rPr>
                <w:b/>
                <w:bCs/>
                <w:sz w:val="24"/>
                <w:szCs w:val="24"/>
              </w:rPr>
              <w:fldChar w:fldCharType="end"/>
            </w:r>
          </w:p>
        </w:sdtContent>
      </w:sdt>
    </w:sdtContent>
  </w:sdt>
  <w:p w:rsidR="001E284C" w:rsidRDefault="001E28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F61" w:rsidRDefault="00624F61" w:rsidP="001E284C">
      <w:pPr>
        <w:spacing w:after="0" w:line="240" w:lineRule="auto"/>
      </w:pPr>
      <w:r>
        <w:separator/>
      </w:r>
    </w:p>
  </w:footnote>
  <w:footnote w:type="continuationSeparator" w:id="1">
    <w:p w:rsidR="00624F61" w:rsidRDefault="00624F61" w:rsidP="001E28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480"/>
    <w:multiLevelType w:val="hybridMultilevel"/>
    <w:tmpl w:val="A69C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0593E"/>
    <w:multiLevelType w:val="hybridMultilevel"/>
    <w:tmpl w:val="39224FB4"/>
    <w:lvl w:ilvl="0" w:tplc="4F12D8F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F342C0"/>
    <w:multiLevelType w:val="hybridMultilevel"/>
    <w:tmpl w:val="ACC2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304E5"/>
    <w:multiLevelType w:val="hybridMultilevel"/>
    <w:tmpl w:val="22323A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877F6"/>
    <w:multiLevelType w:val="hybridMultilevel"/>
    <w:tmpl w:val="9E26944A"/>
    <w:lvl w:ilvl="0" w:tplc="26A87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71BD1"/>
    <w:multiLevelType w:val="hybridMultilevel"/>
    <w:tmpl w:val="F87EA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F7D0C"/>
    <w:multiLevelType w:val="hybridMultilevel"/>
    <w:tmpl w:val="EDB271EC"/>
    <w:lvl w:ilvl="0" w:tplc="02A48A8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12B549C"/>
    <w:multiLevelType w:val="hybridMultilevel"/>
    <w:tmpl w:val="D53C1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C6335"/>
    <w:multiLevelType w:val="hybridMultilevel"/>
    <w:tmpl w:val="41A852C0"/>
    <w:lvl w:ilvl="0" w:tplc="02A48A8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5FB7DF5"/>
    <w:multiLevelType w:val="hybridMultilevel"/>
    <w:tmpl w:val="5D68EA2A"/>
    <w:lvl w:ilvl="0" w:tplc="02A48A8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7597621"/>
    <w:multiLevelType w:val="hybridMultilevel"/>
    <w:tmpl w:val="1702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97709"/>
    <w:multiLevelType w:val="hybridMultilevel"/>
    <w:tmpl w:val="35848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E37C3"/>
    <w:multiLevelType w:val="hybridMultilevel"/>
    <w:tmpl w:val="0526E224"/>
    <w:lvl w:ilvl="0" w:tplc="DBB083DA">
      <w:start w:val="4"/>
      <w:numFmt w:val="bullet"/>
      <w:lvlText w:val="-"/>
      <w:lvlJc w:val="left"/>
      <w:pPr>
        <w:ind w:left="784" w:hanging="360"/>
      </w:pPr>
      <w:rPr>
        <w:rFonts w:ascii="Arial" w:eastAsiaTheme="minorHAnsi" w:hAnsi="Arial" w:cs="Aria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nsid w:val="1EF67275"/>
    <w:multiLevelType w:val="hybridMultilevel"/>
    <w:tmpl w:val="EA66D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00F98"/>
    <w:multiLevelType w:val="hybridMultilevel"/>
    <w:tmpl w:val="4D68E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D31E34"/>
    <w:multiLevelType w:val="hybridMultilevel"/>
    <w:tmpl w:val="AF76B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C75052"/>
    <w:multiLevelType w:val="hybridMultilevel"/>
    <w:tmpl w:val="D0E8F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C679B"/>
    <w:multiLevelType w:val="hybridMultilevel"/>
    <w:tmpl w:val="290E6480"/>
    <w:lvl w:ilvl="0" w:tplc="1A3844F8">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16B08"/>
    <w:multiLevelType w:val="hybridMultilevel"/>
    <w:tmpl w:val="1A8E3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7D0886"/>
    <w:multiLevelType w:val="hybridMultilevel"/>
    <w:tmpl w:val="C658A428"/>
    <w:lvl w:ilvl="0" w:tplc="BAEEDFF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33A6DDB"/>
    <w:multiLevelType w:val="hybridMultilevel"/>
    <w:tmpl w:val="AB56B658"/>
    <w:lvl w:ilvl="0" w:tplc="978443F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51776DD"/>
    <w:multiLevelType w:val="hybridMultilevel"/>
    <w:tmpl w:val="22323A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2856A5"/>
    <w:multiLevelType w:val="hybridMultilevel"/>
    <w:tmpl w:val="0666E7EA"/>
    <w:lvl w:ilvl="0" w:tplc="34A27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B50B3A"/>
    <w:multiLevelType w:val="hybridMultilevel"/>
    <w:tmpl w:val="66D0A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4D4B0B"/>
    <w:multiLevelType w:val="hybridMultilevel"/>
    <w:tmpl w:val="541C4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E320FB"/>
    <w:multiLevelType w:val="hybridMultilevel"/>
    <w:tmpl w:val="4906BC8E"/>
    <w:lvl w:ilvl="0" w:tplc="02A48A8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3CC63EB8"/>
    <w:multiLevelType w:val="hybridMultilevel"/>
    <w:tmpl w:val="E4ECE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1A1BC0"/>
    <w:multiLevelType w:val="hybridMultilevel"/>
    <w:tmpl w:val="6684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8A69F8"/>
    <w:multiLevelType w:val="hybridMultilevel"/>
    <w:tmpl w:val="E05CC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045C47"/>
    <w:multiLevelType w:val="hybridMultilevel"/>
    <w:tmpl w:val="74766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F57792"/>
    <w:multiLevelType w:val="hybridMultilevel"/>
    <w:tmpl w:val="FD2ACFDE"/>
    <w:lvl w:ilvl="0" w:tplc="37F4E38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471650CA"/>
    <w:multiLevelType w:val="hybridMultilevel"/>
    <w:tmpl w:val="D3F4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CE3D71"/>
    <w:multiLevelType w:val="hybridMultilevel"/>
    <w:tmpl w:val="0A40A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F227C8"/>
    <w:multiLevelType w:val="hybridMultilevel"/>
    <w:tmpl w:val="84DA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3B7B2D"/>
    <w:multiLevelType w:val="hybridMultilevel"/>
    <w:tmpl w:val="8D5446DA"/>
    <w:lvl w:ilvl="0" w:tplc="1706A4D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0D5823"/>
    <w:multiLevelType w:val="hybridMultilevel"/>
    <w:tmpl w:val="E910A27C"/>
    <w:lvl w:ilvl="0" w:tplc="DBB083DA">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14307BC"/>
    <w:multiLevelType w:val="hybridMultilevel"/>
    <w:tmpl w:val="C95E9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5B0CB5"/>
    <w:multiLevelType w:val="hybridMultilevel"/>
    <w:tmpl w:val="1818A004"/>
    <w:lvl w:ilvl="0" w:tplc="CBCC051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3807394"/>
    <w:multiLevelType w:val="hybridMultilevel"/>
    <w:tmpl w:val="0A745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56FA4"/>
    <w:multiLevelType w:val="hybridMultilevel"/>
    <w:tmpl w:val="22323A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466D56"/>
    <w:multiLevelType w:val="hybridMultilevel"/>
    <w:tmpl w:val="00D2B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605772"/>
    <w:multiLevelType w:val="hybridMultilevel"/>
    <w:tmpl w:val="E8F8F58E"/>
    <w:lvl w:ilvl="0" w:tplc="33B07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2831FD"/>
    <w:multiLevelType w:val="hybridMultilevel"/>
    <w:tmpl w:val="1B9C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1F6C96"/>
    <w:multiLevelType w:val="hybridMultilevel"/>
    <w:tmpl w:val="A0824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524446"/>
    <w:multiLevelType w:val="hybridMultilevel"/>
    <w:tmpl w:val="91444F4E"/>
    <w:lvl w:ilvl="0" w:tplc="02A48A8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78301E1A"/>
    <w:multiLevelType w:val="hybridMultilevel"/>
    <w:tmpl w:val="9C50305C"/>
    <w:lvl w:ilvl="0" w:tplc="A896F6B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BE41FC"/>
    <w:multiLevelType w:val="hybridMultilevel"/>
    <w:tmpl w:val="D6AE8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5"/>
  </w:num>
  <w:num w:numId="3">
    <w:abstractNumId w:val="12"/>
  </w:num>
  <w:num w:numId="4">
    <w:abstractNumId w:val="32"/>
  </w:num>
  <w:num w:numId="5">
    <w:abstractNumId w:val="36"/>
  </w:num>
  <w:num w:numId="6">
    <w:abstractNumId w:val="21"/>
  </w:num>
  <w:num w:numId="7">
    <w:abstractNumId w:val="7"/>
  </w:num>
  <w:num w:numId="8">
    <w:abstractNumId w:val="39"/>
  </w:num>
  <w:num w:numId="9">
    <w:abstractNumId w:val="3"/>
  </w:num>
  <w:num w:numId="10">
    <w:abstractNumId w:val="2"/>
  </w:num>
  <w:num w:numId="11">
    <w:abstractNumId w:val="1"/>
  </w:num>
  <w:num w:numId="12">
    <w:abstractNumId w:val="37"/>
  </w:num>
  <w:num w:numId="13">
    <w:abstractNumId w:val="9"/>
  </w:num>
  <w:num w:numId="14">
    <w:abstractNumId w:val="6"/>
  </w:num>
  <w:num w:numId="15">
    <w:abstractNumId w:val="20"/>
  </w:num>
  <w:num w:numId="16">
    <w:abstractNumId w:val="25"/>
  </w:num>
  <w:num w:numId="17">
    <w:abstractNumId w:val="19"/>
  </w:num>
  <w:num w:numId="18">
    <w:abstractNumId w:val="8"/>
  </w:num>
  <w:num w:numId="19">
    <w:abstractNumId w:val="30"/>
  </w:num>
  <w:num w:numId="20">
    <w:abstractNumId w:val="44"/>
  </w:num>
  <w:num w:numId="21">
    <w:abstractNumId w:val="31"/>
  </w:num>
  <w:num w:numId="22">
    <w:abstractNumId w:val="22"/>
  </w:num>
  <w:num w:numId="23">
    <w:abstractNumId w:val="33"/>
  </w:num>
  <w:num w:numId="24">
    <w:abstractNumId w:val="26"/>
  </w:num>
  <w:num w:numId="25">
    <w:abstractNumId w:val="10"/>
  </w:num>
  <w:num w:numId="26">
    <w:abstractNumId w:val="4"/>
  </w:num>
  <w:num w:numId="27">
    <w:abstractNumId w:val="38"/>
  </w:num>
  <w:num w:numId="28">
    <w:abstractNumId w:val="29"/>
  </w:num>
  <w:num w:numId="29">
    <w:abstractNumId w:val="46"/>
  </w:num>
  <w:num w:numId="30">
    <w:abstractNumId w:val="28"/>
  </w:num>
  <w:num w:numId="31">
    <w:abstractNumId w:val="43"/>
  </w:num>
  <w:num w:numId="32">
    <w:abstractNumId w:val="40"/>
  </w:num>
  <w:num w:numId="33">
    <w:abstractNumId w:val="18"/>
  </w:num>
  <w:num w:numId="34">
    <w:abstractNumId w:val="45"/>
  </w:num>
  <w:num w:numId="35">
    <w:abstractNumId w:val="16"/>
  </w:num>
  <w:num w:numId="36">
    <w:abstractNumId w:val="14"/>
  </w:num>
  <w:num w:numId="37">
    <w:abstractNumId w:val="17"/>
  </w:num>
  <w:num w:numId="38">
    <w:abstractNumId w:val="5"/>
  </w:num>
  <w:num w:numId="39">
    <w:abstractNumId w:val="13"/>
  </w:num>
  <w:num w:numId="40">
    <w:abstractNumId w:val="11"/>
  </w:num>
  <w:num w:numId="41">
    <w:abstractNumId w:val="15"/>
  </w:num>
  <w:num w:numId="42">
    <w:abstractNumId w:val="42"/>
  </w:num>
  <w:num w:numId="43">
    <w:abstractNumId w:val="24"/>
  </w:num>
  <w:num w:numId="44">
    <w:abstractNumId w:val="27"/>
  </w:num>
  <w:num w:numId="45">
    <w:abstractNumId w:val="0"/>
  </w:num>
  <w:num w:numId="46">
    <w:abstractNumId w:val="41"/>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104CAD"/>
    <w:rsid w:val="00002403"/>
    <w:rsid w:val="00007DDF"/>
    <w:rsid w:val="000132CD"/>
    <w:rsid w:val="00015763"/>
    <w:rsid w:val="0002158D"/>
    <w:rsid w:val="000243D0"/>
    <w:rsid w:val="00033D73"/>
    <w:rsid w:val="000345A6"/>
    <w:rsid w:val="000422F2"/>
    <w:rsid w:val="00044C24"/>
    <w:rsid w:val="00046874"/>
    <w:rsid w:val="00050396"/>
    <w:rsid w:val="00055839"/>
    <w:rsid w:val="00066CB3"/>
    <w:rsid w:val="00085170"/>
    <w:rsid w:val="00085736"/>
    <w:rsid w:val="0008653E"/>
    <w:rsid w:val="00091253"/>
    <w:rsid w:val="000957EB"/>
    <w:rsid w:val="00097BC8"/>
    <w:rsid w:val="000A3970"/>
    <w:rsid w:val="000B4051"/>
    <w:rsid w:val="000B7204"/>
    <w:rsid w:val="000B773E"/>
    <w:rsid w:val="000B7A2C"/>
    <w:rsid w:val="000C148E"/>
    <w:rsid w:val="000C6280"/>
    <w:rsid w:val="000D2E4C"/>
    <w:rsid w:val="000F1543"/>
    <w:rsid w:val="000F49E1"/>
    <w:rsid w:val="00103E74"/>
    <w:rsid w:val="00104CAD"/>
    <w:rsid w:val="00107819"/>
    <w:rsid w:val="00112FEA"/>
    <w:rsid w:val="00116588"/>
    <w:rsid w:val="00116ECE"/>
    <w:rsid w:val="00120477"/>
    <w:rsid w:val="00142E60"/>
    <w:rsid w:val="0014478B"/>
    <w:rsid w:val="00147D11"/>
    <w:rsid w:val="0015140F"/>
    <w:rsid w:val="0015165C"/>
    <w:rsid w:val="00153291"/>
    <w:rsid w:val="00156875"/>
    <w:rsid w:val="001735C8"/>
    <w:rsid w:val="00174A7D"/>
    <w:rsid w:val="0018209C"/>
    <w:rsid w:val="00184B25"/>
    <w:rsid w:val="00191EF8"/>
    <w:rsid w:val="001A26CF"/>
    <w:rsid w:val="001A3412"/>
    <w:rsid w:val="001A6ED5"/>
    <w:rsid w:val="001A7454"/>
    <w:rsid w:val="001A74A8"/>
    <w:rsid w:val="001B54C7"/>
    <w:rsid w:val="001B5623"/>
    <w:rsid w:val="001B6EEB"/>
    <w:rsid w:val="001C317A"/>
    <w:rsid w:val="001C69AA"/>
    <w:rsid w:val="001D5ACC"/>
    <w:rsid w:val="001E284C"/>
    <w:rsid w:val="001E5D6C"/>
    <w:rsid w:val="001E70EC"/>
    <w:rsid w:val="001F45D7"/>
    <w:rsid w:val="001F5187"/>
    <w:rsid w:val="001F60E3"/>
    <w:rsid w:val="002076B7"/>
    <w:rsid w:val="00212374"/>
    <w:rsid w:val="002141BE"/>
    <w:rsid w:val="00222946"/>
    <w:rsid w:val="002244B3"/>
    <w:rsid w:val="00231852"/>
    <w:rsid w:val="00246877"/>
    <w:rsid w:val="0025552E"/>
    <w:rsid w:val="00257311"/>
    <w:rsid w:val="002633E3"/>
    <w:rsid w:val="00265F25"/>
    <w:rsid w:val="002767DC"/>
    <w:rsid w:val="00282117"/>
    <w:rsid w:val="00282695"/>
    <w:rsid w:val="002843B2"/>
    <w:rsid w:val="00286253"/>
    <w:rsid w:val="00287CEA"/>
    <w:rsid w:val="00295772"/>
    <w:rsid w:val="00297F61"/>
    <w:rsid w:val="002A1D6F"/>
    <w:rsid w:val="002A39A5"/>
    <w:rsid w:val="002A6D91"/>
    <w:rsid w:val="002B0E42"/>
    <w:rsid w:val="002B1890"/>
    <w:rsid w:val="002B476A"/>
    <w:rsid w:val="002C0549"/>
    <w:rsid w:val="002C643B"/>
    <w:rsid w:val="002D09C0"/>
    <w:rsid w:val="002D37D4"/>
    <w:rsid w:val="002D5A08"/>
    <w:rsid w:val="002F236F"/>
    <w:rsid w:val="0030535A"/>
    <w:rsid w:val="00306CA3"/>
    <w:rsid w:val="0031192D"/>
    <w:rsid w:val="00315010"/>
    <w:rsid w:val="0033126A"/>
    <w:rsid w:val="003409C1"/>
    <w:rsid w:val="003442A3"/>
    <w:rsid w:val="0034593B"/>
    <w:rsid w:val="003506AE"/>
    <w:rsid w:val="00360E97"/>
    <w:rsid w:val="003626AB"/>
    <w:rsid w:val="00362EC6"/>
    <w:rsid w:val="003740EF"/>
    <w:rsid w:val="00394BAB"/>
    <w:rsid w:val="003A2247"/>
    <w:rsid w:val="003A4900"/>
    <w:rsid w:val="003B00AF"/>
    <w:rsid w:val="003B3042"/>
    <w:rsid w:val="003B3A64"/>
    <w:rsid w:val="003C6708"/>
    <w:rsid w:val="003D3657"/>
    <w:rsid w:val="003D78BD"/>
    <w:rsid w:val="003F1236"/>
    <w:rsid w:val="003F2F21"/>
    <w:rsid w:val="004106FE"/>
    <w:rsid w:val="00410E7A"/>
    <w:rsid w:val="00411AC6"/>
    <w:rsid w:val="004125ED"/>
    <w:rsid w:val="00413892"/>
    <w:rsid w:val="00422B00"/>
    <w:rsid w:val="00430E78"/>
    <w:rsid w:val="004404BD"/>
    <w:rsid w:val="004423E9"/>
    <w:rsid w:val="00445F59"/>
    <w:rsid w:val="00447F01"/>
    <w:rsid w:val="004535E0"/>
    <w:rsid w:val="00456049"/>
    <w:rsid w:val="00457DDC"/>
    <w:rsid w:val="00460AC2"/>
    <w:rsid w:val="004637C1"/>
    <w:rsid w:val="00463999"/>
    <w:rsid w:val="00465B79"/>
    <w:rsid w:val="0046741E"/>
    <w:rsid w:val="00473C0C"/>
    <w:rsid w:val="004857CD"/>
    <w:rsid w:val="00485C95"/>
    <w:rsid w:val="00491B96"/>
    <w:rsid w:val="00496E4C"/>
    <w:rsid w:val="004979A6"/>
    <w:rsid w:val="004A2812"/>
    <w:rsid w:val="004B14B8"/>
    <w:rsid w:val="004B2927"/>
    <w:rsid w:val="004C5085"/>
    <w:rsid w:val="004C72FD"/>
    <w:rsid w:val="004C74BC"/>
    <w:rsid w:val="004E189A"/>
    <w:rsid w:val="004E38DB"/>
    <w:rsid w:val="004E54EB"/>
    <w:rsid w:val="004E6012"/>
    <w:rsid w:val="004F0725"/>
    <w:rsid w:val="004F387D"/>
    <w:rsid w:val="004F552B"/>
    <w:rsid w:val="004F7894"/>
    <w:rsid w:val="00512AFF"/>
    <w:rsid w:val="0051309B"/>
    <w:rsid w:val="005155F2"/>
    <w:rsid w:val="005163AB"/>
    <w:rsid w:val="00521449"/>
    <w:rsid w:val="005237AA"/>
    <w:rsid w:val="0053242C"/>
    <w:rsid w:val="005362F4"/>
    <w:rsid w:val="00536C6E"/>
    <w:rsid w:val="00537618"/>
    <w:rsid w:val="00546013"/>
    <w:rsid w:val="0054699D"/>
    <w:rsid w:val="00546FEF"/>
    <w:rsid w:val="005508A1"/>
    <w:rsid w:val="00560D38"/>
    <w:rsid w:val="00565E7F"/>
    <w:rsid w:val="005828CC"/>
    <w:rsid w:val="005875E4"/>
    <w:rsid w:val="005965BC"/>
    <w:rsid w:val="005B36BF"/>
    <w:rsid w:val="005B4CBB"/>
    <w:rsid w:val="005B6522"/>
    <w:rsid w:val="005C24BE"/>
    <w:rsid w:val="005C4543"/>
    <w:rsid w:val="005D1D97"/>
    <w:rsid w:val="005D3BDF"/>
    <w:rsid w:val="005D65C8"/>
    <w:rsid w:val="005D6DE9"/>
    <w:rsid w:val="005D7448"/>
    <w:rsid w:val="005D7730"/>
    <w:rsid w:val="005D7F93"/>
    <w:rsid w:val="005E1FA3"/>
    <w:rsid w:val="005E4E6C"/>
    <w:rsid w:val="005E7A63"/>
    <w:rsid w:val="005F1002"/>
    <w:rsid w:val="005F2365"/>
    <w:rsid w:val="005F2D64"/>
    <w:rsid w:val="005F3B66"/>
    <w:rsid w:val="005F4155"/>
    <w:rsid w:val="00616865"/>
    <w:rsid w:val="00620908"/>
    <w:rsid w:val="00624F61"/>
    <w:rsid w:val="006350DC"/>
    <w:rsid w:val="00635759"/>
    <w:rsid w:val="00635B55"/>
    <w:rsid w:val="00642A1E"/>
    <w:rsid w:val="00645AA1"/>
    <w:rsid w:val="00647EC8"/>
    <w:rsid w:val="00656F56"/>
    <w:rsid w:val="00660C96"/>
    <w:rsid w:val="00661077"/>
    <w:rsid w:val="0066302A"/>
    <w:rsid w:val="00670256"/>
    <w:rsid w:val="006820A6"/>
    <w:rsid w:val="00683BE2"/>
    <w:rsid w:val="0068664D"/>
    <w:rsid w:val="00691B93"/>
    <w:rsid w:val="006942B6"/>
    <w:rsid w:val="006A0CB6"/>
    <w:rsid w:val="006A7557"/>
    <w:rsid w:val="006B7201"/>
    <w:rsid w:val="006C351D"/>
    <w:rsid w:val="006C43ED"/>
    <w:rsid w:val="006E125F"/>
    <w:rsid w:val="006E4F2B"/>
    <w:rsid w:val="006E5741"/>
    <w:rsid w:val="006E71BC"/>
    <w:rsid w:val="006F2601"/>
    <w:rsid w:val="006F3FD0"/>
    <w:rsid w:val="007028A7"/>
    <w:rsid w:val="0071001D"/>
    <w:rsid w:val="007109BF"/>
    <w:rsid w:val="00711804"/>
    <w:rsid w:val="00716A34"/>
    <w:rsid w:val="00723F65"/>
    <w:rsid w:val="00726E68"/>
    <w:rsid w:val="00737CFA"/>
    <w:rsid w:val="00744A3F"/>
    <w:rsid w:val="007768A8"/>
    <w:rsid w:val="00777E94"/>
    <w:rsid w:val="00782B75"/>
    <w:rsid w:val="0079030C"/>
    <w:rsid w:val="00790B0A"/>
    <w:rsid w:val="007A2D60"/>
    <w:rsid w:val="007A6382"/>
    <w:rsid w:val="007A7AD7"/>
    <w:rsid w:val="007B173A"/>
    <w:rsid w:val="007B4926"/>
    <w:rsid w:val="007B5CBE"/>
    <w:rsid w:val="007B5E67"/>
    <w:rsid w:val="007C0230"/>
    <w:rsid w:val="007C288C"/>
    <w:rsid w:val="007D152D"/>
    <w:rsid w:val="007D1AF6"/>
    <w:rsid w:val="007D1F84"/>
    <w:rsid w:val="007E49D4"/>
    <w:rsid w:val="00801271"/>
    <w:rsid w:val="00830C91"/>
    <w:rsid w:val="0083277F"/>
    <w:rsid w:val="00834F0C"/>
    <w:rsid w:val="00835604"/>
    <w:rsid w:val="00841411"/>
    <w:rsid w:val="00847656"/>
    <w:rsid w:val="008504EC"/>
    <w:rsid w:val="00855BFE"/>
    <w:rsid w:val="008606CB"/>
    <w:rsid w:val="0086716A"/>
    <w:rsid w:val="00870090"/>
    <w:rsid w:val="00883634"/>
    <w:rsid w:val="008907BA"/>
    <w:rsid w:val="008919E5"/>
    <w:rsid w:val="00891D44"/>
    <w:rsid w:val="00894215"/>
    <w:rsid w:val="00897174"/>
    <w:rsid w:val="008A1D08"/>
    <w:rsid w:val="008B2359"/>
    <w:rsid w:val="008B7604"/>
    <w:rsid w:val="008B7B50"/>
    <w:rsid w:val="008C0D50"/>
    <w:rsid w:val="008C3621"/>
    <w:rsid w:val="008D530D"/>
    <w:rsid w:val="008D6A3B"/>
    <w:rsid w:val="008D6CDD"/>
    <w:rsid w:val="008E1B0C"/>
    <w:rsid w:val="008E4B7A"/>
    <w:rsid w:val="008E653C"/>
    <w:rsid w:val="008F0963"/>
    <w:rsid w:val="008F6651"/>
    <w:rsid w:val="00900694"/>
    <w:rsid w:val="00906608"/>
    <w:rsid w:val="00906E24"/>
    <w:rsid w:val="009071F4"/>
    <w:rsid w:val="009118CF"/>
    <w:rsid w:val="00914C1F"/>
    <w:rsid w:val="009155B1"/>
    <w:rsid w:val="00921D93"/>
    <w:rsid w:val="00927F62"/>
    <w:rsid w:val="00934015"/>
    <w:rsid w:val="009411A5"/>
    <w:rsid w:val="009524DE"/>
    <w:rsid w:val="00952B2D"/>
    <w:rsid w:val="00954147"/>
    <w:rsid w:val="00954A1A"/>
    <w:rsid w:val="00956E87"/>
    <w:rsid w:val="00961528"/>
    <w:rsid w:val="009706B3"/>
    <w:rsid w:val="009715D5"/>
    <w:rsid w:val="009717D1"/>
    <w:rsid w:val="009807A3"/>
    <w:rsid w:val="00980AEE"/>
    <w:rsid w:val="009910D7"/>
    <w:rsid w:val="009A24E6"/>
    <w:rsid w:val="009B22B8"/>
    <w:rsid w:val="009B4F9D"/>
    <w:rsid w:val="009B4FFD"/>
    <w:rsid w:val="009B50FE"/>
    <w:rsid w:val="009B56FF"/>
    <w:rsid w:val="009B5A6B"/>
    <w:rsid w:val="009C0938"/>
    <w:rsid w:val="009C6910"/>
    <w:rsid w:val="009D4784"/>
    <w:rsid w:val="009E2483"/>
    <w:rsid w:val="009E574F"/>
    <w:rsid w:val="009E5E3E"/>
    <w:rsid w:val="009E79F3"/>
    <w:rsid w:val="009F2653"/>
    <w:rsid w:val="009F34C4"/>
    <w:rsid w:val="009F3598"/>
    <w:rsid w:val="009F7F76"/>
    <w:rsid w:val="00A04DB1"/>
    <w:rsid w:val="00A05AB3"/>
    <w:rsid w:val="00A11145"/>
    <w:rsid w:val="00A11354"/>
    <w:rsid w:val="00A21CEA"/>
    <w:rsid w:val="00A2306E"/>
    <w:rsid w:val="00A248C2"/>
    <w:rsid w:val="00A26561"/>
    <w:rsid w:val="00A35444"/>
    <w:rsid w:val="00A35503"/>
    <w:rsid w:val="00A5243A"/>
    <w:rsid w:val="00A530C6"/>
    <w:rsid w:val="00A6220D"/>
    <w:rsid w:val="00A76CA9"/>
    <w:rsid w:val="00A81F39"/>
    <w:rsid w:val="00A8390F"/>
    <w:rsid w:val="00A851D7"/>
    <w:rsid w:val="00AA285F"/>
    <w:rsid w:val="00AA3E1B"/>
    <w:rsid w:val="00AA5912"/>
    <w:rsid w:val="00AA6267"/>
    <w:rsid w:val="00AA6C48"/>
    <w:rsid w:val="00AB17BF"/>
    <w:rsid w:val="00AB1A94"/>
    <w:rsid w:val="00AB63E7"/>
    <w:rsid w:val="00AD23B5"/>
    <w:rsid w:val="00AE0380"/>
    <w:rsid w:val="00AE2D61"/>
    <w:rsid w:val="00AE5B4C"/>
    <w:rsid w:val="00AF1F34"/>
    <w:rsid w:val="00AF5AB2"/>
    <w:rsid w:val="00AF7353"/>
    <w:rsid w:val="00B01FB5"/>
    <w:rsid w:val="00B04E0E"/>
    <w:rsid w:val="00B12CE2"/>
    <w:rsid w:val="00B27B0C"/>
    <w:rsid w:val="00B30698"/>
    <w:rsid w:val="00B428D5"/>
    <w:rsid w:val="00B4434A"/>
    <w:rsid w:val="00B47E4A"/>
    <w:rsid w:val="00B50798"/>
    <w:rsid w:val="00B5596D"/>
    <w:rsid w:val="00B56ADB"/>
    <w:rsid w:val="00B70018"/>
    <w:rsid w:val="00B77B41"/>
    <w:rsid w:val="00B84EA5"/>
    <w:rsid w:val="00B97BAA"/>
    <w:rsid w:val="00BA0A47"/>
    <w:rsid w:val="00BA50C6"/>
    <w:rsid w:val="00BB346E"/>
    <w:rsid w:val="00BC1760"/>
    <w:rsid w:val="00BD23EE"/>
    <w:rsid w:val="00BD4C88"/>
    <w:rsid w:val="00BF2603"/>
    <w:rsid w:val="00C01CE5"/>
    <w:rsid w:val="00C01E42"/>
    <w:rsid w:val="00C202D6"/>
    <w:rsid w:val="00C25487"/>
    <w:rsid w:val="00C31191"/>
    <w:rsid w:val="00C320AC"/>
    <w:rsid w:val="00C323FB"/>
    <w:rsid w:val="00C36B99"/>
    <w:rsid w:val="00C4730C"/>
    <w:rsid w:val="00C6282C"/>
    <w:rsid w:val="00C62E66"/>
    <w:rsid w:val="00C64604"/>
    <w:rsid w:val="00C64E9D"/>
    <w:rsid w:val="00C65772"/>
    <w:rsid w:val="00C715B5"/>
    <w:rsid w:val="00C74ED3"/>
    <w:rsid w:val="00C77707"/>
    <w:rsid w:val="00C81321"/>
    <w:rsid w:val="00C82396"/>
    <w:rsid w:val="00C85110"/>
    <w:rsid w:val="00C922F4"/>
    <w:rsid w:val="00CA2ED9"/>
    <w:rsid w:val="00CA3DC0"/>
    <w:rsid w:val="00CB3D03"/>
    <w:rsid w:val="00CB417A"/>
    <w:rsid w:val="00CB47D7"/>
    <w:rsid w:val="00CC1302"/>
    <w:rsid w:val="00CC2571"/>
    <w:rsid w:val="00CC5D01"/>
    <w:rsid w:val="00CE369B"/>
    <w:rsid w:val="00CF1EA5"/>
    <w:rsid w:val="00CF2C54"/>
    <w:rsid w:val="00CF2C79"/>
    <w:rsid w:val="00CF530E"/>
    <w:rsid w:val="00CF5615"/>
    <w:rsid w:val="00CF6579"/>
    <w:rsid w:val="00CF694A"/>
    <w:rsid w:val="00D06B16"/>
    <w:rsid w:val="00D210F0"/>
    <w:rsid w:val="00D23B0B"/>
    <w:rsid w:val="00D319FA"/>
    <w:rsid w:val="00D3210B"/>
    <w:rsid w:val="00D341E8"/>
    <w:rsid w:val="00D34BF5"/>
    <w:rsid w:val="00D41AD4"/>
    <w:rsid w:val="00D42CB1"/>
    <w:rsid w:val="00D45F8C"/>
    <w:rsid w:val="00D56BB1"/>
    <w:rsid w:val="00D64C29"/>
    <w:rsid w:val="00D6723F"/>
    <w:rsid w:val="00D822F6"/>
    <w:rsid w:val="00D87F9D"/>
    <w:rsid w:val="00D90F29"/>
    <w:rsid w:val="00D96073"/>
    <w:rsid w:val="00D96A6A"/>
    <w:rsid w:val="00DA0951"/>
    <w:rsid w:val="00DC505D"/>
    <w:rsid w:val="00DD2C0E"/>
    <w:rsid w:val="00DD37C0"/>
    <w:rsid w:val="00DE0334"/>
    <w:rsid w:val="00DE4704"/>
    <w:rsid w:val="00DF4155"/>
    <w:rsid w:val="00DF63A3"/>
    <w:rsid w:val="00E00A3D"/>
    <w:rsid w:val="00E20A1B"/>
    <w:rsid w:val="00E219B2"/>
    <w:rsid w:val="00E24F29"/>
    <w:rsid w:val="00E25674"/>
    <w:rsid w:val="00E3693C"/>
    <w:rsid w:val="00E40C51"/>
    <w:rsid w:val="00E41C7C"/>
    <w:rsid w:val="00E4482F"/>
    <w:rsid w:val="00E4652F"/>
    <w:rsid w:val="00E54D5C"/>
    <w:rsid w:val="00E60355"/>
    <w:rsid w:val="00E668F3"/>
    <w:rsid w:val="00E72DD8"/>
    <w:rsid w:val="00E82AE9"/>
    <w:rsid w:val="00E82C4B"/>
    <w:rsid w:val="00E87306"/>
    <w:rsid w:val="00E932D1"/>
    <w:rsid w:val="00EA2C97"/>
    <w:rsid w:val="00EA30F6"/>
    <w:rsid w:val="00EA3DCA"/>
    <w:rsid w:val="00EB2909"/>
    <w:rsid w:val="00EC5C37"/>
    <w:rsid w:val="00ED24EA"/>
    <w:rsid w:val="00ED5C41"/>
    <w:rsid w:val="00EF480F"/>
    <w:rsid w:val="00F00137"/>
    <w:rsid w:val="00F1209D"/>
    <w:rsid w:val="00F15AA1"/>
    <w:rsid w:val="00F2209D"/>
    <w:rsid w:val="00F321AE"/>
    <w:rsid w:val="00F360E4"/>
    <w:rsid w:val="00F43DE8"/>
    <w:rsid w:val="00F442A8"/>
    <w:rsid w:val="00F54A06"/>
    <w:rsid w:val="00F66D20"/>
    <w:rsid w:val="00F754CD"/>
    <w:rsid w:val="00F82062"/>
    <w:rsid w:val="00F86A61"/>
    <w:rsid w:val="00F964C6"/>
    <w:rsid w:val="00FA007E"/>
    <w:rsid w:val="00FA63B5"/>
    <w:rsid w:val="00FB0034"/>
    <w:rsid w:val="00FB6664"/>
    <w:rsid w:val="00FB6810"/>
    <w:rsid w:val="00FC1B82"/>
    <w:rsid w:val="00FC3817"/>
    <w:rsid w:val="00FD0023"/>
    <w:rsid w:val="00FD6FBC"/>
    <w:rsid w:val="00FE0B0F"/>
    <w:rsid w:val="00FE128B"/>
    <w:rsid w:val="00FE2E05"/>
    <w:rsid w:val="00FE3B3A"/>
    <w:rsid w:val="00FE4275"/>
    <w:rsid w:val="00FE44DE"/>
    <w:rsid w:val="00FE462B"/>
    <w:rsid w:val="00FE5C5B"/>
    <w:rsid w:val="00FF1969"/>
    <w:rsid w:val="00FF3AC2"/>
    <w:rsid w:val="00FF5A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A7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31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C4730C"/>
  </w:style>
  <w:style w:type="paragraph" w:styleId="ListParagraph">
    <w:name w:val="List Paragraph"/>
    <w:basedOn w:val="Normal"/>
    <w:uiPriority w:val="34"/>
    <w:qFormat/>
    <w:rsid w:val="006F3FD0"/>
    <w:pPr>
      <w:ind w:left="720"/>
      <w:contextualSpacing/>
    </w:pPr>
  </w:style>
  <w:style w:type="table" w:styleId="TableGrid">
    <w:name w:val="Table Grid"/>
    <w:basedOn w:val="TableNormal"/>
    <w:uiPriority w:val="59"/>
    <w:rsid w:val="00CF5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87CEA"/>
  </w:style>
  <w:style w:type="paragraph" w:styleId="Header">
    <w:name w:val="header"/>
    <w:basedOn w:val="Normal"/>
    <w:link w:val="HeaderChar"/>
    <w:uiPriority w:val="99"/>
    <w:unhideWhenUsed/>
    <w:rsid w:val="001E28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284C"/>
  </w:style>
  <w:style w:type="paragraph" w:styleId="Footer">
    <w:name w:val="footer"/>
    <w:basedOn w:val="Normal"/>
    <w:link w:val="FooterChar"/>
    <w:uiPriority w:val="99"/>
    <w:unhideWhenUsed/>
    <w:rsid w:val="001E28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2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31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C4730C"/>
  </w:style>
  <w:style w:type="paragraph" w:styleId="ListParagraph">
    <w:name w:val="List Paragraph"/>
    <w:basedOn w:val="Normal"/>
    <w:uiPriority w:val="34"/>
    <w:qFormat/>
    <w:rsid w:val="006F3FD0"/>
    <w:pPr>
      <w:ind w:left="720"/>
      <w:contextualSpacing/>
    </w:pPr>
  </w:style>
  <w:style w:type="table" w:styleId="TableGrid">
    <w:name w:val="Table Grid"/>
    <w:basedOn w:val="TableNormal"/>
    <w:uiPriority w:val="59"/>
    <w:rsid w:val="00CF5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87CEA"/>
  </w:style>
  <w:style w:type="paragraph" w:styleId="Header">
    <w:name w:val="header"/>
    <w:basedOn w:val="Normal"/>
    <w:link w:val="HeaderChar"/>
    <w:uiPriority w:val="99"/>
    <w:unhideWhenUsed/>
    <w:rsid w:val="001E28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284C"/>
  </w:style>
  <w:style w:type="paragraph" w:styleId="Footer">
    <w:name w:val="footer"/>
    <w:basedOn w:val="Normal"/>
    <w:link w:val="FooterChar"/>
    <w:uiPriority w:val="99"/>
    <w:unhideWhenUsed/>
    <w:rsid w:val="001E28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284C"/>
  </w:style>
</w:styles>
</file>

<file path=word/webSettings.xml><?xml version="1.0" encoding="utf-8"?>
<w:webSettings xmlns:r="http://schemas.openxmlformats.org/officeDocument/2006/relationships" xmlns:w="http://schemas.openxmlformats.org/wordprocessingml/2006/main">
  <w:divs>
    <w:div w:id="37780377">
      <w:marLeft w:val="0"/>
      <w:marRight w:val="0"/>
      <w:marTop w:val="0"/>
      <w:marBottom w:val="0"/>
      <w:divBdr>
        <w:top w:val="none" w:sz="0" w:space="0" w:color="auto"/>
        <w:left w:val="none" w:sz="0" w:space="0" w:color="auto"/>
        <w:bottom w:val="none" w:sz="0" w:space="0" w:color="auto"/>
        <w:right w:val="none" w:sz="0" w:space="0" w:color="auto"/>
      </w:divBdr>
    </w:div>
    <w:div w:id="83645744">
      <w:marLeft w:val="0"/>
      <w:marRight w:val="0"/>
      <w:marTop w:val="0"/>
      <w:marBottom w:val="0"/>
      <w:divBdr>
        <w:top w:val="none" w:sz="0" w:space="0" w:color="auto"/>
        <w:left w:val="none" w:sz="0" w:space="0" w:color="auto"/>
        <w:bottom w:val="none" w:sz="0" w:space="0" w:color="auto"/>
        <w:right w:val="none" w:sz="0" w:space="0" w:color="auto"/>
      </w:divBdr>
      <w:divsChild>
        <w:div w:id="2030914432">
          <w:marLeft w:val="0"/>
          <w:marRight w:val="0"/>
          <w:marTop w:val="0"/>
          <w:marBottom w:val="0"/>
          <w:divBdr>
            <w:top w:val="none" w:sz="0" w:space="0" w:color="auto"/>
            <w:left w:val="none" w:sz="0" w:space="0" w:color="auto"/>
            <w:bottom w:val="none" w:sz="0" w:space="0" w:color="auto"/>
            <w:right w:val="none" w:sz="0" w:space="0" w:color="auto"/>
          </w:divBdr>
          <w:divsChild>
            <w:div w:id="1001008804">
              <w:marLeft w:val="0"/>
              <w:marRight w:val="0"/>
              <w:marTop w:val="0"/>
              <w:marBottom w:val="0"/>
              <w:divBdr>
                <w:top w:val="none" w:sz="0" w:space="0" w:color="auto"/>
                <w:left w:val="none" w:sz="0" w:space="0" w:color="auto"/>
                <w:bottom w:val="single" w:sz="6" w:space="0" w:color="E5E5E5"/>
                <w:right w:val="none" w:sz="0" w:space="0" w:color="auto"/>
              </w:divBdr>
              <w:divsChild>
                <w:div w:id="1403987055">
                  <w:marLeft w:val="0"/>
                  <w:marRight w:val="660"/>
                  <w:marTop w:val="0"/>
                  <w:marBottom w:val="0"/>
                  <w:divBdr>
                    <w:top w:val="none" w:sz="0" w:space="0" w:color="auto"/>
                    <w:left w:val="none" w:sz="0" w:space="0" w:color="auto"/>
                    <w:bottom w:val="none" w:sz="0" w:space="0" w:color="auto"/>
                    <w:right w:val="none" w:sz="0" w:space="0" w:color="auto"/>
                  </w:divBdr>
                  <w:divsChild>
                    <w:div w:id="6416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3080">
              <w:marLeft w:val="0"/>
              <w:marRight w:val="0"/>
              <w:marTop w:val="0"/>
              <w:marBottom w:val="0"/>
              <w:divBdr>
                <w:top w:val="none" w:sz="0" w:space="0" w:color="auto"/>
                <w:left w:val="none" w:sz="0" w:space="0" w:color="auto"/>
                <w:bottom w:val="none" w:sz="0" w:space="0" w:color="auto"/>
                <w:right w:val="none" w:sz="0" w:space="0" w:color="auto"/>
              </w:divBdr>
              <w:divsChild>
                <w:div w:id="275990882">
                  <w:marLeft w:val="0"/>
                  <w:marRight w:val="0"/>
                  <w:marTop w:val="0"/>
                  <w:marBottom w:val="0"/>
                  <w:divBdr>
                    <w:top w:val="none" w:sz="0" w:space="0" w:color="auto"/>
                    <w:left w:val="none" w:sz="0" w:space="0" w:color="auto"/>
                    <w:bottom w:val="none" w:sz="0" w:space="0" w:color="auto"/>
                    <w:right w:val="none" w:sz="0" w:space="0" w:color="auto"/>
                  </w:divBdr>
                  <w:divsChild>
                    <w:div w:id="1985045972">
                      <w:marLeft w:val="0"/>
                      <w:marRight w:val="0"/>
                      <w:marTop w:val="0"/>
                      <w:marBottom w:val="0"/>
                      <w:divBdr>
                        <w:top w:val="none" w:sz="0" w:space="0" w:color="auto"/>
                        <w:left w:val="none" w:sz="0" w:space="0" w:color="auto"/>
                        <w:bottom w:val="none" w:sz="0" w:space="0" w:color="auto"/>
                        <w:right w:val="none" w:sz="0" w:space="0" w:color="auto"/>
                      </w:divBdr>
                      <w:divsChild>
                        <w:div w:id="153958386">
                          <w:marLeft w:val="0"/>
                          <w:marRight w:val="0"/>
                          <w:marTop w:val="0"/>
                          <w:marBottom w:val="0"/>
                          <w:divBdr>
                            <w:top w:val="none" w:sz="0" w:space="0" w:color="auto"/>
                            <w:left w:val="none" w:sz="0" w:space="0" w:color="auto"/>
                            <w:bottom w:val="none" w:sz="0" w:space="0" w:color="auto"/>
                            <w:right w:val="none" w:sz="0" w:space="0" w:color="auto"/>
                          </w:divBdr>
                          <w:divsChild>
                            <w:div w:id="1297488064">
                              <w:marLeft w:val="0"/>
                              <w:marRight w:val="0"/>
                              <w:marTop w:val="0"/>
                              <w:marBottom w:val="0"/>
                              <w:divBdr>
                                <w:top w:val="none" w:sz="0" w:space="0" w:color="auto"/>
                                <w:left w:val="none" w:sz="0" w:space="0" w:color="auto"/>
                                <w:bottom w:val="none" w:sz="0" w:space="0" w:color="auto"/>
                                <w:right w:val="none" w:sz="0" w:space="0" w:color="auto"/>
                              </w:divBdr>
                            </w:div>
                          </w:divsChild>
                        </w:div>
                        <w:div w:id="1017193313">
                          <w:marLeft w:val="0"/>
                          <w:marRight w:val="0"/>
                          <w:marTop w:val="0"/>
                          <w:marBottom w:val="0"/>
                          <w:divBdr>
                            <w:top w:val="none" w:sz="0" w:space="0" w:color="auto"/>
                            <w:left w:val="none" w:sz="0" w:space="0" w:color="auto"/>
                            <w:bottom w:val="none" w:sz="0" w:space="0" w:color="auto"/>
                            <w:right w:val="none" w:sz="0" w:space="0" w:color="auto"/>
                          </w:divBdr>
                          <w:divsChild>
                            <w:div w:id="1232496071">
                              <w:marLeft w:val="0"/>
                              <w:marRight w:val="0"/>
                              <w:marTop w:val="0"/>
                              <w:marBottom w:val="0"/>
                              <w:divBdr>
                                <w:top w:val="none" w:sz="0" w:space="0" w:color="auto"/>
                                <w:left w:val="none" w:sz="0" w:space="0" w:color="auto"/>
                                <w:bottom w:val="none" w:sz="0" w:space="0" w:color="auto"/>
                                <w:right w:val="none" w:sz="0" w:space="0" w:color="auto"/>
                              </w:divBdr>
                            </w:div>
                          </w:divsChild>
                        </w:div>
                        <w:div w:id="1249116286">
                          <w:marLeft w:val="0"/>
                          <w:marRight w:val="0"/>
                          <w:marTop w:val="0"/>
                          <w:marBottom w:val="0"/>
                          <w:divBdr>
                            <w:top w:val="none" w:sz="0" w:space="0" w:color="auto"/>
                            <w:left w:val="none" w:sz="0" w:space="0" w:color="auto"/>
                            <w:bottom w:val="none" w:sz="0" w:space="0" w:color="auto"/>
                            <w:right w:val="none" w:sz="0" w:space="0" w:color="auto"/>
                          </w:divBdr>
                          <w:divsChild>
                            <w:div w:id="1109162528">
                              <w:marLeft w:val="0"/>
                              <w:marRight w:val="0"/>
                              <w:marTop w:val="0"/>
                              <w:marBottom w:val="0"/>
                              <w:divBdr>
                                <w:top w:val="none" w:sz="0" w:space="0" w:color="auto"/>
                                <w:left w:val="none" w:sz="0" w:space="0" w:color="auto"/>
                                <w:bottom w:val="none" w:sz="0" w:space="0" w:color="auto"/>
                                <w:right w:val="none" w:sz="0" w:space="0" w:color="auto"/>
                              </w:divBdr>
                            </w:div>
                          </w:divsChild>
                        </w:div>
                        <w:div w:id="390932580">
                          <w:marLeft w:val="0"/>
                          <w:marRight w:val="0"/>
                          <w:marTop w:val="0"/>
                          <w:marBottom w:val="0"/>
                          <w:divBdr>
                            <w:top w:val="none" w:sz="0" w:space="0" w:color="auto"/>
                            <w:left w:val="none" w:sz="0" w:space="0" w:color="auto"/>
                            <w:bottom w:val="none" w:sz="0" w:space="0" w:color="auto"/>
                            <w:right w:val="none" w:sz="0" w:space="0" w:color="auto"/>
                          </w:divBdr>
                          <w:divsChild>
                            <w:div w:id="1601834889">
                              <w:marLeft w:val="0"/>
                              <w:marRight w:val="0"/>
                              <w:marTop w:val="0"/>
                              <w:marBottom w:val="0"/>
                              <w:divBdr>
                                <w:top w:val="none" w:sz="0" w:space="0" w:color="auto"/>
                                <w:left w:val="none" w:sz="0" w:space="0" w:color="auto"/>
                                <w:bottom w:val="none" w:sz="0" w:space="0" w:color="auto"/>
                                <w:right w:val="none" w:sz="0" w:space="0" w:color="auto"/>
                              </w:divBdr>
                            </w:div>
                          </w:divsChild>
                        </w:div>
                        <w:div w:id="1929732767">
                          <w:marLeft w:val="0"/>
                          <w:marRight w:val="0"/>
                          <w:marTop w:val="0"/>
                          <w:marBottom w:val="0"/>
                          <w:divBdr>
                            <w:top w:val="none" w:sz="0" w:space="0" w:color="auto"/>
                            <w:left w:val="none" w:sz="0" w:space="0" w:color="auto"/>
                            <w:bottom w:val="none" w:sz="0" w:space="0" w:color="auto"/>
                            <w:right w:val="none" w:sz="0" w:space="0" w:color="auto"/>
                          </w:divBdr>
                          <w:divsChild>
                            <w:div w:id="619384529">
                              <w:marLeft w:val="0"/>
                              <w:marRight w:val="0"/>
                              <w:marTop w:val="0"/>
                              <w:marBottom w:val="0"/>
                              <w:divBdr>
                                <w:top w:val="none" w:sz="0" w:space="0" w:color="auto"/>
                                <w:left w:val="none" w:sz="0" w:space="0" w:color="auto"/>
                                <w:bottom w:val="none" w:sz="0" w:space="0" w:color="auto"/>
                                <w:right w:val="none" w:sz="0" w:space="0" w:color="auto"/>
                              </w:divBdr>
                            </w:div>
                          </w:divsChild>
                        </w:div>
                        <w:div w:id="823742164">
                          <w:marLeft w:val="0"/>
                          <w:marRight w:val="0"/>
                          <w:marTop w:val="0"/>
                          <w:marBottom w:val="0"/>
                          <w:divBdr>
                            <w:top w:val="none" w:sz="0" w:space="0" w:color="auto"/>
                            <w:left w:val="none" w:sz="0" w:space="0" w:color="auto"/>
                            <w:bottom w:val="none" w:sz="0" w:space="0" w:color="auto"/>
                            <w:right w:val="none" w:sz="0" w:space="0" w:color="auto"/>
                          </w:divBdr>
                          <w:divsChild>
                            <w:div w:id="399061363">
                              <w:marLeft w:val="0"/>
                              <w:marRight w:val="0"/>
                              <w:marTop w:val="0"/>
                              <w:marBottom w:val="0"/>
                              <w:divBdr>
                                <w:top w:val="none" w:sz="0" w:space="0" w:color="auto"/>
                                <w:left w:val="none" w:sz="0" w:space="0" w:color="auto"/>
                                <w:bottom w:val="none" w:sz="0" w:space="0" w:color="auto"/>
                                <w:right w:val="none" w:sz="0" w:space="0" w:color="auto"/>
                              </w:divBdr>
                            </w:div>
                          </w:divsChild>
                        </w:div>
                        <w:div w:id="724374022">
                          <w:marLeft w:val="0"/>
                          <w:marRight w:val="0"/>
                          <w:marTop w:val="0"/>
                          <w:marBottom w:val="0"/>
                          <w:divBdr>
                            <w:top w:val="none" w:sz="0" w:space="0" w:color="auto"/>
                            <w:left w:val="none" w:sz="0" w:space="0" w:color="auto"/>
                            <w:bottom w:val="none" w:sz="0" w:space="0" w:color="auto"/>
                            <w:right w:val="none" w:sz="0" w:space="0" w:color="auto"/>
                          </w:divBdr>
                          <w:divsChild>
                            <w:div w:id="984818968">
                              <w:marLeft w:val="0"/>
                              <w:marRight w:val="0"/>
                              <w:marTop w:val="0"/>
                              <w:marBottom w:val="0"/>
                              <w:divBdr>
                                <w:top w:val="none" w:sz="0" w:space="0" w:color="auto"/>
                                <w:left w:val="none" w:sz="0" w:space="0" w:color="auto"/>
                                <w:bottom w:val="none" w:sz="0" w:space="0" w:color="auto"/>
                                <w:right w:val="none" w:sz="0" w:space="0" w:color="auto"/>
                              </w:divBdr>
                            </w:div>
                          </w:divsChild>
                        </w:div>
                        <w:div w:id="770779380">
                          <w:marLeft w:val="0"/>
                          <w:marRight w:val="0"/>
                          <w:marTop w:val="0"/>
                          <w:marBottom w:val="0"/>
                          <w:divBdr>
                            <w:top w:val="none" w:sz="0" w:space="0" w:color="auto"/>
                            <w:left w:val="none" w:sz="0" w:space="0" w:color="auto"/>
                            <w:bottom w:val="none" w:sz="0" w:space="0" w:color="auto"/>
                            <w:right w:val="none" w:sz="0" w:space="0" w:color="auto"/>
                          </w:divBdr>
                          <w:divsChild>
                            <w:div w:id="77488906">
                              <w:marLeft w:val="0"/>
                              <w:marRight w:val="0"/>
                              <w:marTop w:val="0"/>
                              <w:marBottom w:val="0"/>
                              <w:divBdr>
                                <w:top w:val="none" w:sz="0" w:space="0" w:color="auto"/>
                                <w:left w:val="none" w:sz="0" w:space="0" w:color="auto"/>
                                <w:bottom w:val="none" w:sz="0" w:space="0" w:color="auto"/>
                                <w:right w:val="none" w:sz="0" w:space="0" w:color="auto"/>
                              </w:divBdr>
                            </w:div>
                          </w:divsChild>
                        </w:div>
                        <w:div w:id="2038853274">
                          <w:marLeft w:val="0"/>
                          <w:marRight w:val="0"/>
                          <w:marTop w:val="0"/>
                          <w:marBottom w:val="0"/>
                          <w:divBdr>
                            <w:top w:val="none" w:sz="0" w:space="0" w:color="auto"/>
                            <w:left w:val="none" w:sz="0" w:space="0" w:color="auto"/>
                            <w:bottom w:val="none" w:sz="0" w:space="0" w:color="auto"/>
                            <w:right w:val="none" w:sz="0" w:space="0" w:color="auto"/>
                          </w:divBdr>
                          <w:divsChild>
                            <w:div w:id="1003707732">
                              <w:marLeft w:val="0"/>
                              <w:marRight w:val="0"/>
                              <w:marTop w:val="0"/>
                              <w:marBottom w:val="0"/>
                              <w:divBdr>
                                <w:top w:val="none" w:sz="0" w:space="0" w:color="auto"/>
                                <w:left w:val="none" w:sz="0" w:space="0" w:color="auto"/>
                                <w:bottom w:val="none" w:sz="0" w:space="0" w:color="auto"/>
                                <w:right w:val="none" w:sz="0" w:space="0" w:color="auto"/>
                              </w:divBdr>
                            </w:div>
                          </w:divsChild>
                        </w:div>
                        <w:div w:id="85076854">
                          <w:marLeft w:val="0"/>
                          <w:marRight w:val="0"/>
                          <w:marTop w:val="0"/>
                          <w:marBottom w:val="0"/>
                          <w:divBdr>
                            <w:top w:val="none" w:sz="0" w:space="0" w:color="auto"/>
                            <w:left w:val="none" w:sz="0" w:space="0" w:color="auto"/>
                            <w:bottom w:val="none" w:sz="0" w:space="0" w:color="auto"/>
                            <w:right w:val="none" w:sz="0" w:space="0" w:color="auto"/>
                          </w:divBdr>
                          <w:divsChild>
                            <w:div w:id="704405264">
                              <w:marLeft w:val="0"/>
                              <w:marRight w:val="0"/>
                              <w:marTop w:val="0"/>
                              <w:marBottom w:val="0"/>
                              <w:divBdr>
                                <w:top w:val="none" w:sz="0" w:space="0" w:color="auto"/>
                                <w:left w:val="none" w:sz="0" w:space="0" w:color="auto"/>
                                <w:bottom w:val="none" w:sz="0" w:space="0" w:color="auto"/>
                                <w:right w:val="none" w:sz="0" w:space="0" w:color="auto"/>
                              </w:divBdr>
                            </w:div>
                          </w:divsChild>
                        </w:div>
                        <w:div w:id="2082487619">
                          <w:marLeft w:val="0"/>
                          <w:marRight w:val="0"/>
                          <w:marTop w:val="0"/>
                          <w:marBottom w:val="0"/>
                          <w:divBdr>
                            <w:top w:val="none" w:sz="0" w:space="0" w:color="auto"/>
                            <w:left w:val="none" w:sz="0" w:space="0" w:color="auto"/>
                            <w:bottom w:val="none" w:sz="0" w:space="0" w:color="auto"/>
                            <w:right w:val="none" w:sz="0" w:space="0" w:color="auto"/>
                          </w:divBdr>
                          <w:divsChild>
                            <w:div w:id="1487475733">
                              <w:marLeft w:val="0"/>
                              <w:marRight w:val="0"/>
                              <w:marTop w:val="0"/>
                              <w:marBottom w:val="0"/>
                              <w:divBdr>
                                <w:top w:val="none" w:sz="0" w:space="0" w:color="auto"/>
                                <w:left w:val="none" w:sz="0" w:space="0" w:color="auto"/>
                                <w:bottom w:val="none" w:sz="0" w:space="0" w:color="auto"/>
                                <w:right w:val="none" w:sz="0" w:space="0" w:color="auto"/>
                              </w:divBdr>
                            </w:div>
                          </w:divsChild>
                        </w:div>
                        <w:div w:id="405110783">
                          <w:marLeft w:val="0"/>
                          <w:marRight w:val="0"/>
                          <w:marTop w:val="0"/>
                          <w:marBottom w:val="0"/>
                          <w:divBdr>
                            <w:top w:val="none" w:sz="0" w:space="0" w:color="auto"/>
                            <w:left w:val="none" w:sz="0" w:space="0" w:color="auto"/>
                            <w:bottom w:val="none" w:sz="0" w:space="0" w:color="auto"/>
                            <w:right w:val="none" w:sz="0" w:space="0" w:color="auto"/>
                          </w:divBdr>
                          <w:divsChild>
                            <w:div w:id="1033263604">
                              <w:marLeft w:val="0"/>
                              <w:marRight w:val="0"/>
                              <w:marTop w:val="0"/>
                              <w:marBottom w:val="0"/>
                              <w:divBdr>
                                <w:top w:val="none" w:sz="0" w:space="0" w:color="auto"/>
                                <w:left w:val="none" w:sz="0" w:space="0" w:color="auto"/>
                                <w:bottom w:val="none" w:sz="0" w:space="0" w:color="auto"/>
                                <w:right w:val="none" w:sz="0" w:space="0" w:color="auto"/>
                              </w:divBdr>
                            </w:div>
                          </w:divsChild>
                        </w:div>
                        <w:div w:id="1654411167">
                          <w:marLeft w:val="0"/>
                          <w:marRight w:val="0"/>
                          <w:marTop w:val="0"/>
                          <w:marBottom w:val="0"/>
                          <w:divBdr>
                            <w:top w:val="none" w:sz="0" w:space="0" w:color="auto"/>
                            <w:left w:val="none" w:sz="0" w:space="0" w:color="auto"/>
                            <w:bottom w:val="none" w:sz="0" w:space="0" w:color="auto"/>
                            <w:right w:val="none" w:sz="0" w:space="0" w:color="auto"/>
                          </w:divBdr>
                          <w:divsChild>
                            <w:div w:id="440608793">
                              <w:marLeft w:val="0"/>
                              <w:marRight w:val="0"/>
                              <w:marTop w:val="0"/>
                              <w:marBottom w:val="0"/>
                              <w:divBdr>
                                <w:top w:val="none" w:sz="0" w:space="0" w:color="auto"/>
                                <w:left w:val="none" w:sz="0" w:space="0" w:color="auto"/>
                                <w:bottom w:val="none" w:sz="0" w:space="0" w:color="auto"/>
                                <w:right w:val="none" w:sz="0" w:space="0" w:color="auto"/>
                              </w:divBdr>
                            </w:div>
                          </w:divsChild>
                        </w:div>
                        <w:div w:id="843518308">
                          <w:marLeft w:val="0"/>
                          <w:marRight w:val="0"/>
                          <w:marTop w:val="0"/>
                          <w:marBottom w:val="0"/>
                          <w:divBdr>
                            <w:top w:val="none" w:sz="0" w:space="0" w:color="auto"/>
                            <w:left w:val="none" w:sz="0" w:space="0" w:color="auto"/>
                            <w:bottom w:val="none" w:sz="0" w:space="0" w:color="auto"/>
                            <w:right w:val="none" w:sz="0" w:space="0" w:color="auto"/>
                          </w:divBdr>
                          <w:divsChild>
                            <w:div w:id="606886986">
                              <w:marLeft w:val="0"/>
                              <w:marRight w:val="0"/>
                              <w:marTop w:val="0"/>
                              <w:marBottom w:val="0"/>
                              <w:divBdr>
                                <w:top w:val="none" w:sz="0" w:space="0" w:color="auto"/>
                                <w:left w:val="none" w:sz="0" w:space="0" w:color="auto"/>
                                <w:bottom w:val="none" w:sz="0" w:space="0" w:color="auto"/>
                                <w:right w:val="none" w:sz="0" w:space="0" w:color="auto"/>
                              </w:divBdr>
                            </w:div>
                          </w:divsChild>
                        </w:div>
                        <w:div w:id="1677998469">
                          <w:marLeft w:val="0"/>
                          <w:marRight w:val="0"/>
                          <w:marTop w:val="0"/>
                          <w:marBottom w:val="0"/>
                          <w:divBdr>
                            <w:top w:val="none" w:sz="0" w:space="0" w:color="auto"/>
                            <w:left w:val="none" w:sz="0" w:space="0" w:color="auto"/>
                            <w:bottom w:val="none" w:sz="0" w:space="0" w:color="auto"/>
                            <w:right w:val="none" w:sz="0" w:space="0" w:color="auto"/>
                          </w:divBdr>
                          <w:divsChild>
                            <w:div w:id="1102146190">
                              <w:marLeft w:val="0"/>
                              <w:marRight w:val="0"/>
                              <w:marTop w:val="0"/>
                              <w:marBottom w:val="0"/>
                              <w:divBdr>
                                <w:top w:val="none" w:sz="0" w:space="0" w:color="auto"/>
                                <w:left w:val="none" w:sz="0" w:space="0" w:color="auto"/>
                                <w:bottom w:val="none" w:sz="0" w:space="0" w:color="auto"/>
                                <w:right w:val="none" w:sz="0" w:space="0" w:color="auto"/>
                              </w:divBdr>
                            </w:div>
                          </w:divsChild>
                        </w:div>
                        <w:div w:id="1744179406">
                          <w:marLeft w:val="0"/>
                          <w:marRight w:val="0"/>
                          <w:marTop w:val="0"/>
                          <w:marBottom w:val="0"/>
                          <w:divBdr>
                            <w:top w:val="none" w:sz="0" w:space="0" w:color="auto"/>
                            <w:left w:val="none" w:sz="0" w:space="0" w:color="auto"/>
                            <w:bottom w:val="none" w:sz="0" w:space="0" w:color="auto"/>
                            <w:right w:val="none" w:sz="0" w:space="0" w:color="auto"/>
                          </w:divBdr>
                          <w:divsChild>
                            <w:div w:id="702630603">
                              <w:marLeft w:val="0"/>
                              <w:marRight w:val="0"/>
                              <w:marTop w:val="0"/>
                              <w:marBottom w:val="0"/>
                              <w:divBdr>
                                <w:top w:val="none" w:sz="0" w:space="0" w:color="auto"/>
                                <w:left w:val="none" w:sz="0" w:space="0" w:color="auto"/>
                                <w:bottom w:val="none" w:sz="0" w:space="0" w:color="auto"/>
                                <w:right w:val="none" w:sz="0" w:space="0" w:color="auto"/>
                              </w:divBdr>
                            </w:div>
                          </w:divsChild>
                        </w:div>
                        <w:div w:id="173502031">
                          <w:marLeft w:val="0"/>
                          <w:marRight w:val="0"/>
                          <w:marTop w:val="0"/>
                          <w:marBottom w:val="0"/>
                          <w:divBdr>
                            <w:top w:val="none" w:sz="0" w:space="0" w:color="auto"/>
                            <w:left w:val="none" w:sz="0" w:space="0" w:color="auto"/>
                            <w:bottom w:val="none" w:sz="0" w:space="0" w:color="auto"/>
                            <w:right w:val="none" w:sz="0" w:space="0" w:color="auto"/>
                          </w:divBdr>
                          <w:divsChild>
                            <w:div w:id="1277448875">
                              <w:marLeft w:val="0"/>
                              <w:marRight w:val="0"/>
                              <w:marTop w:val="0"/>
                              <w:marBottom w:val="0"/>
                              <w:divBdr>
                                <w:top w:val="none" w:sz="0" w:space="0" w:color="auto"/>
                                <w:left w:val="none" w:sz="0" w:space="0" w:color="auto"/>
                                <w:bottom w:val="none" w:sz="0" w:space="0" w:color="auto"/>
                                <w:right w:val="none" w:sz="0" w:space="0" w:color="auto"/>
                              </w:divBdr>
                            </w:div>
                          </w:divsChild>
                        </w:div>
                        <w:div w:id="1288050946">
                          <w:marLeft w:val="0"/>
                          <w:marRight w:val="0"/>
                          <w:marTop w:val="0"/>
                          <w:marBottom w:val="0"/>
                          <w:divBdr>
                            <w:top w:val="none" w:sz="0" w:space="0" w:color="auto"/>
                            <w:left w:val="none" w:sz="0" w:space="0" w:color="auto"/>
                            <w:bottom w:val="none" w:sz="0" w:space="0" w:color="auto"/>
                            <w:right w:val="none" w:sz="0" w:space="0" w:color="auto"/>
                          </w:divBdr>
                          <w:divsChild>
                            <w:div w:id="17161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0786">
              <w:marLeft w:val="0"/>
              <w:marRight w:val="0"/>
              <w:marTop w:val="0"/>
              <w:marBottom w:val="0"/>
              <w:divBdr>
                <w:top w:val="none" w:sz="0" w:space="0" w:color="auto"/>
                <w:left w:val="none" w:sz="0" w:space="0" w:color="auto"/>
                <w:bottom w:val="none" w:sz="0" w:space="0" w:color="auto"/>
                <w:right w:val="none" w:sz="0" w:space="0" w:color="auto"/>
              </w:divBdr>
              <w:divsChild>
                <w:div w:id="443885326">
                  <w:marLeft w:val="0"/>
                  <w:marRight w:val="0"/>
                  <w:marTop w:val="0"/>
                  <w:marBottom w:val="0"/>
                  <w:divBdr>
                    <w:top w:val="none" w:sz="0" w:space="0" w:color="auto"/>
                    <w:left w:val="none" w:sz="0" w:space="0" w:color="auto"/>
                    <w:bottom w:val="none" w:sz="0" w:space="0" w:color="auto"/>
                    <w:right w:val="none" w:sz="0" w:space="0" w:color="auto"/>
                  </w:divBdr>
                  <w:divsChild>
                    <w:div w:id="258217239">
                      <w:marLeft w:val="0"/>
                      <w:marRight w:val="0"/>
                      <w:marTop w:val="0"/>
                      <w:marBottom w:val="0"/>
                      <w:divBdr>
                        <w:top w:val="none" w:sz="0" w:space="0" w:color="auto"/>
                        <w:left w:val="none" w:sz="0" w:space="0" w:color="auto"/>
                        <w:bottom w:val="none" w:sz="0" w:space="0" w:color="auto"/>
                        <w:right w:val="none" w:sz="0" w:space="0" w:color="auto"/>
                      </w:divBdr>
                    </w:div>
                  </w:divsChild>
                </w:div>
                <w:div w:id="191892338">
                  <w:marLeft w:val="0"/>
                  <w:marRight w:val="0"/>
                  <w:marTop w:val="0"/>
                  <w:marBottom w:val="0"/>
                  <w:divBdr>
                    <w:top w:val="none" w:sz="0" w:space="0" w:color="auto"/>
                    <w:left w:val="none" w:sz="0" w:space="0" w:color="auto"/>
                    <w:bottom w:val="none" w:sz="0" w:space="0" w:color="auto"/>
                    <w:right w:val="none" w:sz="0" w:space="0" w:color="auto"/>
                  </w:divBdr>
                  <w:divsChild>
                    <w:div w:id="1746413301">
                      <w:marLeft w:val="0"/>
                      <w:marRight w:val="0"/>
                      <w:marTop w:val="0"/>
                      <w:marBottom w:val="0"/>
                      <w:divBdr>
                        <w:top w:val="none" w:sz="0" w:space="0" w:color="auto"/>
                        <w:left w:val="none" w:sz="0" w:space="0" w:color="auto"/>
                        <w:bottom w:val="none" w:sz="0" w:space="0" w:color="auto"/>
                        <w:right w:val="none" w:sz="0" w:space="0" w:color="auto"/>
                      </w:divBdr>
                    </w:div>
                  </w:divsChild>
                </w:div>
                <w:div w:id="726294687">
                  <w:marLeft w:val="0"/>
                  <w:marRight w:val="0"/>
                  <w:marTop w:val="0"/>
                  <w:marBottom w:val="0"/>
                  <w:divBdr>
                    <w:top w:val="none" w:sz="0" w:space="0" w:color="auto"/>
                    <w:left w:val="none" w:sz="0" w:space="0" w:color="auto"/>
                    <w:bottom w:val="none" w:sz="0" w:space="0" w:color="auto"/>
                    <w:right w:val="none" w:sz="0" w:space="0" w:color="auto"/>
                  </w:divBdr>
                  <w:divsChild>
                    <w:div w:id="689918572">
                      <w:marLeft w:val="0"/>
                      <w:marRight w:val="0"/>
                      <w:marTop w:val="0"/>
                      <w:marBottom w:val="0"/>
                      <w:divBdr>
                        <w:top w:val="none" w:sz="0" w:space="0" w:color="auto"/>
                        <w:left w:val="none" w:sz="0" w:space="0" w:color="auto"/>
                        <w:bottom w:val="none" w:sz="0" w:space="0" w:color="auto"/>
                        <w:right w:val="none" w:sz="0" w:space="0" w:color="auto"/>
                      </w:divBdr>
                    </w:div>
                  </w:divsChild>
                </w:div>
                <w:div w:id="1497764946">
                  <w:marLeft w:val="0"/>
                  <w:marRight w:val="0"/>
                  <w:marTop w:val="0"/>
                  <w:marBottom w:val="0"/>
                  <w:divBdr>
                    <w:top w:val="none" w:sz="0" w:space="0" w:color="auto"/>
                    <w:left w:val="none" w:sz="0" w:space="0" w:color="auto"/>
                    <w:bottom w:val="none" w:sz="0" w:space="0" w:color="auto"/>
                    <w:right w:val="none" w:sz="0" w:space="0" w:color="auto"/>
                  </w:divBdr>
                  <w:divsChild>
                    <w:div w:id="1496410952">
                      <w:marLeft w:val="0"/>
                      <w:marRight w:val="0"/>
                      <w:marTop w:val="0"/>
                      <w:marBottom w:val="0"/>
                      <w:divBdr>
                        <w:top w:val="none" w:sz="0" w:space="0" w:color="auto"/>
                        <w:left w:val="none" w:sz="0" w:space="0" w:color="auto"/>
                        <w:bottom w:val="none" w:sz="0" w:space="0" w:color="auto"/>
                        <w:right w:val="none" w:sz="0" w:space="0" w:color="auto"/>
                      </w:divBdr>
                    </w:div>
                  </w:divsChild>
                </w:div>
                <w:div w:id="1283414095">
                  <w:marLeft w:val="0"/>
                  <w:marRight w:val="0"/>
                  <w:marTop w:val="0"/>
                  <w:marBottom w:val="0"/>
                  <w:divBdr>
                    <w:top w:val="none" w:sz="0" w:space="0" w:color="auto"/>
                    <w:left w:val="none" w:sz="0" w:space="0" w:color="auto"/>
                    <w:bottom w:val="none" w:sz="0" w:space="0" w:color="auto"/>
                    <w:right w:val="none" w:sz="0" w:space="0" w:color="auto"/>
                  </w:divBdr>
                  <w:divsChild>
                    <w:div w:id="571239293">
                      <w:marLeft w:val="0"/>
                      <w:marRight w:val="0"/>
                      <w:marTop w:val="0"/>
                      <w:marBottom w:val="0"/>
                      <w:divBdr>
                        <w:top w:val="none" w:sz="0" w:space="0" w:color="auto"/>
                        <w:left w:val="none" w:sz="0" w:space="0" w:color="auto"/>
                        <w:bottom w:val="none" w:sz="0" w:space="0" w:color="auto"/>
                        <w:right w:val="none" w:sz="0" w:space="0" w:color="auto"/>
                      </w:divBdr>
                    </w:div>
                  </w:divsChild>
                </w:div>
                <w:div w:id="2092463342">
                  <w:marLeft w:val="0"/>
                  <w:marRight w:val="0"/>
                  <w:marTop w:val="0"/>
                  <w:marBottom w:val="0"/>
                  <w:divBdr>
                    <w:top w:val="none" w:sz="0" w:space="0" w:color="auto"/>
                    <w:left w:val="none" w:sz="0" w:space="0" w:color="auto"/>
                    <w:bottom w:val="none" w:sz="0" w:space="0" w:color="auto"/>
                    <w:right w:val="none" w:sz="0" w:space="0" w:color="auto"/>
                  </w:divBdr>
                  <w:divsChild>
                    <w:div w:id="2040082048">
                      <w:marLeft w:val="0"/>
                      <w:marRight w:val="0"/>
                      <w:marTop w:val="0"/>
                      <w:marBottom w:val="0"/>
                      <w:divBdr>
                        <w:top w:val="none" w:sz="0" w:space="0" w:color="auto"/>
                        <w:left w:val="none" w:sz="0" w:space="0" w:color="auto"/>
                        <w:bottom w:val="none" w:sz="0" w:space="0" w:color="auto"/>
                        <w:right w:val="none" w:sz="0" w:space="0" w:color="auto"/>
                      </w:divBdr>
                    </w:div>
                  </w:divsChild>
                </w:div>
                <w:div w:id="1285044058">
                  <w:marLeft w:val="0"/>
                  <w:marRight w:val="0"/>
                  <w:marTop w:val="0"/>
                  <w:marBottom w:val="0"/>
                  <w:divBdr>
                    <w:top w:val="none" w:sz="0" w:space="0" w:color="auto"/>
                    <w:left w:val="none" w:sz="0" w:space="0" w:color="auto"/>
                    <w:bottom w:val="none" w:sz="0" w:space="0" w:color="auto"/>
                    <w:right w:val="none" w:sz="0" w:space="0" w:color="auto"/>
                  </w:divBdr>
                  <w:divsChild>
                    <w:div w:id="139733070">
                      <w:marLeft w:val="0"/>
                      <w:marRight w:val="0"/>
                      <w:marTop w:val="0"/>
                      <w:marBottom w:val="0"/>
                      <w:divBdr>
                        <w:top w:val="none" w:sz="0" w:space="0" w:color="auto"/>
                        <w:left w:val="none" w:sz="0" w:space="0" w:color="auto"/>
                        <w:bottom w:val="none" w:sz="0" w:space="0" w:color="auto"/>
                        <w:right w:val="none" w:sz="0" w:space="0" w:color="auto"/>
                      </w:divBdr>
                    </w:div>
                  </w:divsChild>
                </w:div>
                <w:div w:id="558446537">
                  <w:marLeft w:val="0"/>
                  <w:marRight w:val="0"/>
                  <w:marTop w:val="0"/>
                  <w:marBottom w:val="0"/>
                  <w:divBdr>
                    <w:top w:val="none" w:sz="0" w:space="0" w:color="auto"/>
                    <w:left w:val="none" w:sz="0" w:space="0" w:color="auto"/>
                    <w:bottom w:val="none" w:sz="0" w:space="0" w:color="auto"/>
                    <w:right w:val="none" w:sz="0" w:space="0" w:color="auto"/>
                  </w:divBdr>
                  <w:divsChild>
                    <w:div w:id="266617678">
                      <w:marLeft w:val="0"/>
                      <w:marRight w:val="0"/>
                      <w:marTop w:val="0"/>
                      <w:marBottom w:val="0"/>
                      <w:divBdr>
                        <w:top w:val="none" w:sz="0" w:space="0" w:color="auto"/>
                        <w:left w:val="none" w:sz="0" w:space="0" w:color="auto"/>
                        <w:bottom w:val="none" w:sz="0" w:space="0" w:color="auto"/>
                        <w:right w:val="none" w:sz="0" w:space="0" w:color="auto"/>
                      </w:divBdr>
                    </w:div>
                  </w:divsChild>
                </w:div>
                <w:div w:id="552087153">
                  <w:marLeft w:val="0"/>
                  <w:marRight w:val="0"/>
                  <w:marTop w:val="0"/>
                  <w:marBottom w:val="0"/>
                  <w:divBdr>
                    <w:top w:val="none" w:sz="0" w:space="0" w:color="auto"/>
                    <w:left w:val="none" w:sz="0" w:space="0" w:color="auto"/>
                    <w:bottom w:val="none" w:sz="0" w:space="0" w:color="auto"/>
                    <w:right w:val="none" w:sz="0" w:space="0" w:color="auto"/>
                  </w:divBdr>
                  <w:divsChild>
                    <w:div w:id="951017526">
                      <w:marLeft w:val="0"/>
                      <w:marRight w:val="0"/>
                      <w:marTop w:val="0"/>
                      <w:marBottom w:val="0"/>
                      <w:divBdr>
                        <w:top w:val="none" w:sz="0" w:space="0" w:color="auto"/>
                        <w:left w:val="none" w:sz="0" w:space="0" w:color="auto"/>
                        <w:bottom w:val="none" w:sz="0" w:space="0" w:color="auto"/>
                        <w:right w:val="none" w:sz="0" w:space="0" w:color="auto"/>
                      </w:divBdr>
                    </w:div>
                  </w:divsChild>
                </w:div>
                <w:div w:id="1140999836">
                  <w:marLeft w:val="0"/>
                  <w:marRight w:val="0"/>
                  <w:marTop w:val="0"/>
                  <w:marBottom w:val="0"/>
                  <w:divBdr>
                    <w:top w:val="none" w:sz="0" w:space="0" w:color="auto"/>
                    <w:left w:val="none" w:sz="0" w:space="0" w:color="auto"/>
                    <w:bottom w:val="none" w:sz="0" w:space="0" w:color="auto"/>
                    <w:right w:val="none" w:sz="0" w:space="0" w:color="auto"/>
                  </w:divBdr>
                  <w:divsChild>
                    <w:div w:id="827944759">
                      <w:marLeft w:val="0"/>
                      <w:marRight w:val="0"/>
                      <w:marTop w:val="0"/>
                      <w:marBottom w:val="0"/>
                      <w:divBdr>
                        <w:top w:val="none" w:sz="0" w:space="0" w:color="auto"/>
                        <w:left w:val="none" w:sz="0" w:space="0" w:color="auto"/>
                        <w:bottom w:val="none" w:sz="0" w:space="0" w:color="auto"/>
                        <w:right w:val="none" w:sz="0" w:space="0" w:color="auto"/>
                      </w:divBdr>
                    </w:div>
                  </w:divsChild>
                </w:div>
                <w:div w:id="642009727">
                  <w:marLeft w:val="0"/>
                  <w:marRight w:val="0"/>
                  <w:marTop w:val="0"/>
                  <w:marBottom w:val="0"/>
                  <w:divBdr>
                    <w:top w:val="none" w:sz="0" w:space="0" w:color="auto"/>
                    <w:left w:val="none" w:sz="0" w:space="0" w:color="auto"/>
                    <w:bottom w:val="none" w:sz="0" w:space="0" w:color="auto"/>
                    <w:right w:val="none" w:sz="0" w:space="0" w:color="auto"/>
                  </w:divBdr>
                  <w:divsChild>
                    <w:div w:id="2032101965">
                      <w:marLeft w:val="0"/>
                      <w:marRight w:val="0"/>
                      <w:marTop w:val="0"/>
                      <w:marBottom w:val="0"/>
                      <w:divBdr>
                        <w:top w:val="none" w:sz="0" w:space="0" w:color="auto"/>
                        <w:left w:val="none" w:sz="0" w:space="0" w:color="auto"/>
                        <w:bottom w:val="none" w:sz="0" w:space="0" w:color="auto"/>
                        <w:right w:val="none" w:sz="0" w:space="0" w:color="auto"/>
                      </w:divBdr>
                    </w:div>
                  </w:divsChild>
                </w:div>
                <w:div w:id="664482108">
                  <w:marLeft w:val="0"/>
                  <w:marRight w:val="0"/>
                  <w:marTop w:val="0"/>
                  <w:marBottom w:val="0"/>
                  <w:divBdr>
                    <w:top w:val="none" w:sz="0" w:space="0" w:color="auto"/>
                    <w:left w:val="none" w:sz="0" w:space="0" w:color="auto"/>
                    <w:bottom w:val="none" w:sz="0" w:space="0" w:color="auto"/>
                    <w:right w:val="none" w:sz="0" w:space="0" w:color="auto"/>
                  </w:divBdr>
                  <w:divsChild>
                    <w:div w:id="417139103">
                      <w:marLeft w:val="0"/>
                      <w:marRight w:val="0"/>
                      <w:marTop w:val="0"/>
                      <w:marBottom w:val="0"/>
                      <w:divBdr>
                        <w:top w:val="none" w:sz="0" w:space="0" w:color="auto"/>
                        <w:left w:val="none" w:sz="0" w:space="0" w:color="auto"/>
                        <w:bottom w:val="none" w:sz="0" w:space="0" w:color="auto"/>
                        <w:right w:val="none" w:sz="0" w:space="0" w:color="auto"/>
                      </w:divBdr>
                    </w:div>
                  </w:divsChild>
                </w:div>
                <w:div w:id="1345011235">
                  <w:marLeft w:val="0"/>
                  <w:marRight w:val="0"/>
                  <w:marTop w:val="0"/>
                  <w:marBottom w:val="0"/>
                  <w:divBdr>
                    <w:top w:val="none" w:sz="0" w:space="0" w:color="auto"/>
                    <w:left w:val="none" w:sz="0" w:space="0" w:color="auto"/>
                    <w:bottom w:val="none" w:sz="0" w:space="0" w:color="auto"/>
                    <w:right w:val="none" w:sz="0" w:space="0" w:color="auto"/>
                  </w:divBdr>
                  <w:divsChild>
                    <w:div w:id="1643851544">
                      <w:marLeft w:val="0"/>
                      <w:marRight w:val="0"/>
                      <w:marTop w:val="0"/>
                      <w:marBottom w:val="0"/>
                      <w:divBdr>
                        <w:top w:val="none" w:sz="0" w:space="0" w:color="auto"/>
                        <w:left w:val="none" w:sz="0" w:space="0" w:color="auto"/>
                        <w:bottom w:val="none" w:sz="0" w:space="0" w:color="auto"/>
                        <w:right w:val="none" w:sz="0" w:space="0" w:color="auto"/>
                      </w:divBdr>
                    </w:div>
                  </w:divsChild>
                </w:div>
                <w:div w:id="881401543">
                  <w:marLeft w:val="0"/>
                  <w:marRight w:val="0"/>
                  <w:marTop w:val="0"/>
                  <w:marBottom w:val="0"/>
                  <w:divBdr>
                    <w:top w:val="none" w:sz="0" w:space="0" w:color="auto"/>
                    <w:left w:val="none" w:sz="0" w:space="0" w:color="auto"/>
                    <w:bottom w:val="none" w:sz="0" w:space="0" w:color="auto"/>
                    <w:right w:val="none" w:sz="0" w:space="0" w:color="auto"/>
                  </w:divBdr>
                  <w:divsChild>
                    <w:div w:id="1357274687">
                      <w:marLeft w:val="0"/>
                      <w:marRight w:val="0"/>
                      <w:marTop w:val="0"/>
                      <w:marBottom w:val="0"/>
                      <w:divBdr>
                        <w:top w:val="none" w:sz="0" w:space="0" w:color="auto"/>
                        <w:left w:val="none" w:sz="0" w:space="0" w:color="auto"/>
                        <w:bottom w:val="none" w:sz="0" w:space="0" w:color="auto"/>
                        <w:right w:val="none" w:sz="0" w:space="0" w:color="auto"/>
                      </w:divBdr>
                    </w:div>
                  </w:divsChild>
                </w:div>
                <w:div w:id="799151200">
                  <w:marLeft w:val="0"/>
                  <w:marRight w:val="0"/>
                  <w:marTop w:val="0"/>
                  <w:marBottom w:val="0"/>
                  <w:divBdr>
                    <w:top w:val="none" w:sz="0" w:space="0" w:color="auto"/>
                    <w:left w:val="none" w:sz="0" w:space="0" w:color="auto"/>
                    <w:bottom w:val="none" w:sz="0" w:space="0" w:color="auto"/>
                    <w:right w:val="none" w:sz="0" w:space="0" w:color="auto"/>
                  </w:divBdr>
                  <w:divsChild>
                    <w:div w:id="1075249210">
                      <w:marLeft w:val="0"/>
                      <w:marRight w:val="0"/>
                      <w:marTop w:val="0"/>
                      <w:marBottom w:val="0"/>
                      <w:divBdr>
                        <w:top w:val="none" w:sz="0" w:space="0" w:color="auto"/>
                        <w:left w:val="none" w:sz="0" w:space="0" w:color="auto"/>
                        <w:bottom w:val="none" w:sz="0" w:space="0" w:color="auto"/>
                        <w:right w:val="none" w:sz="0" w:space="0" w:color="auto"/>
                      </w:divBdr>
                    </w:div>
                  </w:divsChild>
                </w:div>
                <w:div w:id="2132555208">
                  <w:marLeft w:val="0"/>
                  <w:marRight w:val="0"/>
                  <w:marTop w:val="0"/>
                  <w:marBottom w:val="0"/>
                  <w:divBdr>
                    <w:top w:val="none" w:sz="0" w:space="0" w:color="auto"/>
                    <w:left w:val="none" w:sz="0" w:space="0" w:color="auto"/>
                    <w:bottom w:val="none" w:sz="0" w:space="0" w:color="auto"/>
                    <w:right w:val="none" w:sz="0" w:space="0" w:color="auto"/>
                  </w:divBdr>
                  <w:divsChild>
                    <w:div w:id="1190143389">
                      <w:marLeft w:val="0"/>
                      <w:marRight w:val="0"/>
                      <w:marTop w:val="0"/>
                      <w:marBottom w:val="0"/>
                      <w:divBdr>
                        <w:top w:val="none" w:sz="0" w:space="0" w:color="auto"/>
                        <w:left w:val="none" w:sz="0" w:space="0" w:color="auto"/>
                        <w:bottom w:val="none" w:sz="0" w:space="0" w:color="auto"/>
                        <w:right w:val="none" w:sz="0" w:space="0" w:color="auto"/>
                      </w:divBdr>
                    </w:div>
                  </w:divsChild>
                </w:div>
                <w:div w:id="237138681">
                  <w:marLeft w:val="0"/>
                  <w:marRight w:val="0"/>
                  <w:marTop w:val="0"/>
                  <w:marBottom w:val="0"/>
                  <w:divBdr>
                    <w:top w:val="none" w:sz="0" w:space="0" w:color="auto"/>
                    <w:left w:val="none" w:sz="0" w:space="0" w:color="auto"/>
                    <w:bottom w:val="none" w:sz="0" w:space="0" w:color="auto"/>
                    <w:right w:val="none" w:sz="0" w:space="0" w:color="auto"/>
                  </w:divBdr>
                  <w:divsChild>
                    <w:div w:id="1403988738">
                      <w:marLeft w:val="0"/>
                      <w:marRight w:val="0"/>
                      <w:marTop w:val="0"/>
                      <w:marBottom w:val="0"/>
                      <w:divBdr>
                        <w:top w:val="none" w:sz="0" w:space="0" w:color="auto"/>
                        <w:left w:val="none" w:sz="0" w:space="0" w:color="auto"/>
                        <w:bottom w:val="none" w:sz="0" w:space="0" w:color="auto"/>
                        <w:right w:val="none" w:sz="0" w:space="0" w:color="auto"/>
                      </w:divBdr>
                    </w:div>
                  </w:divsChild>
                </w:div>
                <w:div w:id="2019503684">
                  <w:marLeft w:val="0"/>
                  <w:marRight w:val="0"/>
                  <w:marTop w:val="0"/>
                  <w:marBottom w:val="0"/>
                  <w:divBdr>
                    <w:top w:val="none" w:sz="0" w:space="0" w:color="auto"/>
                    <w:left w:val="none" w:sz="0" w:space="0" w:color="auto"/>
                    <w:bottom w:val="none" w:sz="0" w:space="0" w:color="auto"/>
                    <w:right w:val="none" w:sz="0" w:space="0" w:color="auto"/>
                  </w:divBdr>
                  <w:divsChild>
                    <w:div w:id="13980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2548">
              <w:marLeft w:val="0"/>
              <w:marRight w:val="0"/>
              <w:marTop w:val="750"/>
              <w:marBottom w:val="1500"/>
              <w:divBdr>
                <w:top w:val="none" w:sz="0" w:space="0" w:color="auto"/>
                <w:left w:val="none" w:sz="0" w:space="0" w:color="auto"/>
                <w:bottom w:val="none" w:sz="0" w:space="0" w:color="auto"/>
                <w:right w:val="none" w:sz="0" w:space="0" w:color="auto"/>
              </w:divBdr>
            </w:div>
          </w:divsChild>
        </w:div>
      </w:divsChild>
    </w:div>
    <w:div w:id="148713745">
      <w:marLeft w:val="0"/>
      <w:marRight w:val="0"/>
      <w:marTop w:val="0"/>
      <w:marBottom w:val="0"/>
      <w:divBdr>
        <w:top w:val="none" w:sz="0" w:space="0" w:color="auto"/>
        <w:left w:val="none" w:sz="0" w:space="0" w:color="auto"/>
        <w:bottom w:val="none" w:sz="0" w:space="0" w:color="auto"/>
        <w:right w:val="none" w:sz="0" w:space="0" w:color="auto"/>
      </w:divBdr>
    </w:div>
    <w:div w:id="650253735">
      <w:marLeft w:val="0"/>
      <w:marRight w:val="0"/>
      <w:marTop w:val="0"/>
      <w:marBottom w:val="0"/>
      <w:divBdr>
        <w:top w:val="none" w:sz="0" w:space="0" w:color="auto"/>
        <w:left w:val="none" w:sz="0" w:space="0" w:color="auto"/>
        <w:bottom w:val="none" w:sz="0" w:space="0" w:color="auto"/>
        <w:right w:val="none" w:sz="0" w:space="0" w:color="auto"/>
      </w:divBdr>
      <w:divsChild>
        <w:div w:id="213779150">
          <w:marLeft w:val="0"/>
          <w:marRight w:val="0"/>
          <w:marTop w:val="0"/>
          <w:marBottom w:val="0"/>
          <w:divBdr>
            <w:top w:val="none" w:sz="0" w:space="0" w:color="auto"/>
            <w:left w:val="none" w:sz="0" w:space="0" w:color="auto"/>
            <w:bottom w:val="none" w:sz="0" w:space="0" w:color="auto"/>
            <w:right w:val="none" w:sz="0" w:space="0" w:color="auto"/>
          </w:divBdr>
          <w:divsChild>
            <w:div w:id="1274821399">
              <w:marLeft w:val="585"/>
              <w:marRight w:val="660"/>
              <w:marTop w:val="0"/>
              <w:marBottom w:val="0"/>
              <w:divBdr>
                <w:top w:val="none" w:sz="0" w:space="0" w:color="auto"/>
                <w:left w:val="none" w:sz="0" w:space="0" w:color="auto"/>
                <w:bottom w:val="none" w:sz="0" w:space="0" w:color="auto"/>
                <w:right w:val="none" w:sz="0" w:space="0" w:color="auto"/>
              </w:divBdr>
              <w:divsChild>
                <w:div w:id="822815414">
                  <w:marLeft w:val="0"/>
                  <w:marRight w:val="0"/>
                  <w:marTop w:val="0"/>
                  <w:marBottom w:val="0"/>
                  <w:divBdr>
                    <w:top w:val="none" w:sz="0" w:space="0" w:color="auto"/>
                    <w:left w:val="none" w:sz="0" w:space="0" w:color="auto"/>
                    <w:bottom w:val="none" w:sz="0" w:space="0" w:color="auto"/>
                    <w:right w:val="none" w:sz="0" w:space="0" w:color="auto"/>
                  </w:divBdr>
                </w:div>
                <w:div w:id="380593083">
                  <w:marLeft w:val="0"/>
                  <w:marRight w:val="0"/>
                  <w:marTop w:val="0"/>
                  <w:marBottom w:val="0"/>
                  <w:divBdr>
                    <w:top w:val="none" w:sz="0" w:space="0" w:color="auto"/>
                    <w:left w:val="none" w:sz="0" w:space="0" w:color="auto"/>
                    <w:bottom w:val="none" w:sz="0" w:space="0" w:color="auto"/>
                    <w:right w:val="none" w:sz="0" w:space="0" w:color="auto"/>
                  </w:divBdr>
                </w:div>
                <w:div w:id="3214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44339">
      <w:bodyDiv w:val="1"/>
      <w:marLeft w:val="0"/>
      <w:marRight w:val="0"/>
      <w:marTop w:val="0"/>
      <w:marBottom w:val="0"/>
      <w:divBdr>
        <w:top w:val="none" w:sz="0" w:space="0" w:color="auto"/>
        <w:left w:val="none" w:sz="0" w:space="0" w:color="auto"/>
        <w:bottom w:val="none" w:sz="0" w:space="0" w:color="auto"/>
        <w:right w:val="none" w:sz="0" w:space="0" w:color="auto"/>
      </w:divBdr>
    </w:div>
    <w:div w:id="782773925">
      <w:marLeft w:val="0"/>
      <w:marRight w:val="0"/>
      <w:marTop w:val="0"/>
      <w:marBottom w:val="0"/>
      <w:divBdr>
        <w:top w:val="single" w:sz="6" w:space="5" w:color="CCCCCC"/>
        <w:left w:val="single" w:sz="6" w:space="0" w:color="CCCCCC"/>
        <w:bottom w:val="single" w:sz="6" w:space="5" w:color="CCCCCC"/>
        <w:right w:val="single" w:sz="6" w:space="0" w:color="CCCCCC"/>
      </w:divBdr>
      <w:divsChild>
        <w:div w:id="1411075205">
          <w:marLeft w:val="0"/>
          <w:marRight w:val="0"/>
          <w:marTop w:val="0"/>
          <w:marBottom w:val="0"/>
          <w:divBdr>
            <w:top w:val="none" w:sz="0" w:space="0" w:color="auto"/>
            <w:left w:val="none" w:sz="0" w:space="0" w:color="auto"/>
            <w:bottom w:val="none" w:sz="0" w:space="0" w:color="auto"/>
            <w:right w:val="none" w:sz="0" w:space="0" w:color="auto"/>
          </w:divBdr>
          <w:divsChild>
            <w:div w:id="1720476167">
              <w:marLeft w:val="0"/>
              <w:marRight w:val="0"/>
              <w:marTop w:val="0"/>
              <w:marBottom w:val="0"/>
              <w:divBdr>
                <w:top w:val="none" w:sz="0" w:space="0" w:color="auto"/>
                <w:left w:val="none" w:sz="0" w:space="0" w:color="auto"/>
                <w:bottom w:val="none" w:sz="0" w:space="0" w:color="auto"/>
                <w:right w:val="none" w:sz="0" w:space="0" w:color="auto"/>
              </w:divBdr>
            </w:div>
          </w:divsChild>
        </w:div>
        <w:div w:id="263853451">
          <w:marLeft w:val="0"/>
          <w:marRight w:val="0"/>
          <w:marTop w:val="0"/>
          <w:marBottom w:val="0"/>
          <w:divBdr>
            <w:top w:val="none" w:sz="0" w:space="0" w:color="auto"/>
            <w:left w:val="none" w:sz="0" w:space="0" w:color="auto"/>
            <w:bottom w:val="none" w:sz="0" w:space="0" w:color="auto"/>
            <w:right w:val="none" w:sz="0" w:space="0" w:color="auto"/>
          </w:divBdr>
          <w:divsChild>
            <w:div w:id="373777352">
              <w:marLeft w:val="0"/>
              <w:marRight w:val="0"/>
              <w:marTop w:val="0"/>
              <w:marBottom w:val="0"/>
              <w:divBdr>
                <w:top w:val="none" w:sz="0" w:space="0" w:color="auto"/>
                <w:left w:val="none" w:sz="0" w:space="0" w:color="auto"/>
                <w:bottom w:val="none" w:sz="0" w:space="0" w:color="auto"/>
                <w:right w:val="none" w:sz="0" w:space="0" w:color="auto"/>
              </w:divBdr>
            </w:div>
          </w:divsChild>
        </w:div>
        <w:div w:id="44765272">
          <w:marLeft w:val="0"/>
          <w:marRight w:val="0"/>
          <w:marTop w:val="0"/>
          <w:marBottom w:val="0"/>
          <w:divBdr>
            <w:top w:val="none" w:sz="0" w:space="0" w:color="auto"/>
            <w:left w:val="none" w:sz="0" w:space="0" w:color="auto"/>
            <w:bottom w:val="none" w:sz="0" w:space="0" w:color="auto"/>
            <w:right w:val="none" w:sz="0" w:space="0" w:color="auto"/>
          </w:divBdr>
          <w:divsChild>
            <w:div w:id="2047170116">
              <w:marLeft w:val="0"/>
              <w:marRight w:val="0"/>
              <w:marTop w:val="0"/>
              <w:marBottom w:val="0"/>
              <w:divBdr>
                <w:top w:val="none" w:sz="0" w:space="0" w:color="auto"/>
                <w:left w:val="none" w:sz="0" w:space="0" w:color="auto"/>
                <w:bottom w:val="none" w:sz="0" w:space="0" w:color="auto"/>
                <w:right w:val="none" w:sz="0" w:space="0" w:color="auto"/>
              </w:divBdr>
            </w:div>
          </w:divsChild>
        </w:div>
        <w:div w:id="1048652768">
          <w:marLeft w:val="0"/>
          <w:marRight w:val="0"/>
          <w:marTop w:val="0"/>
          <w:marBottom w:val="0"/>
          <w:divBdr>
            <w:top w:val="none" w:sz="0" w:space="0" w:color="auto"/>
            <w:left w:val="none" w:sz="0" w:space="0" w:color="auto"/>
            <w:bottom w:val="none" w:sz="0" w:space="0" w:color="auto"/>
            <w:right w:val="none" w:sz="0" w:space="0" w:color="auto"/>
          </w:divBdr>
          <w:divsChild>
            <w:div w:id="32386990">
              <w:marLeft w:val="0"/>
              <w:marRight w:val="0"/>
              <w:marTop w:val="0"/>
              <w:marBottom w:val="0"/>
              <w:divBdr>
                <w:top w:val="none" w:sz="0" w:space="0" w:color="auto"/>
                <w:left w:val="none" w:sz="0" w:space="0" w:color="auto"/>
                <w:bottom w:val="none" w:sz="0" w:space="0" w:color="auto"/>
                <w:right w:val="none" w:sz="0" w:space="0" w:color="auto"/>
              </w:divBdr>
            </w:div>
          </w:divsChild>
        </w:div>
        <w:div w:id="803735486">
          <w:marLeft w:val="0"/>
          <w:marRight w:val="0"/>
          <w:marTop w:val="0"/>
          <w:marBottom w:val="0"/>
          <w:divBdr>
            <w:top w:val="none" w:sz="0" w:space="0" w:color="auto"/>
            <w:left w:val="none" w:sz="0" w:space="0" w:color="auto"/>
            <w:bottom w:val="none" w:sz="0" w:space="0" w:color="auto"/>
            <w:right w:val="none" w:sz="0" w:space="0" w:color="auto"/>
          </w:divBdr>
          <w:divsChild>
            <w:div w:id="913202340">
              <w:marLeft w:val="0"/>
              <w:marRight w:val="0"/>
              <w:marTop w:val="0"/>
              <w:marBottom w:val="0"/>
              <w:divBdr>
                <w:top w:val="none" w:sz="0" w:space="0" w:color="auto"/>
                <w:left w:val="none" w:sz="0" w:space="0" w:color="auto"/>
                <w:bottom w:val="none" w:sz="0" w:space="0" w:color="auto"/>
                <w:right w:val="none" w:sz="0" w:space="0" w:color="auto"/>
              </w:divBdr>
            </w:div>
          </w:divsChild>
        </w:div>
        <w:div w:id="143858224">
          <w:marLeft w:val="0"/>
          <w:marRight w:val="0"/>
          <w:marTop w:val="0"/>
          <w:marBottom w:val="0"/>
          <w:divBdr>
            <w:top w:val="none" w:sz="0" w:space="0" w:color="auto"/>
            <w:left w:val="none" w:sz="0" w:space="0" w:color="auto"/>
            <w:bottom w:val="none" w:sz="0" w:space="0" w:color="auto"/>
            <w:right w:val="none" w:sz="0" w:space="0" w:color="auto"/>
          </w:divBdr>
          <w:divsChild>
            <w:div w:id="1372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29646">
      <w:marLeft w:val="0"/>
      <w:marRight w:val="0"/>
      <w:marTop w:val="0"/>
      <w:marBottom w:val="0"/>
      <w:divBdr>
        <w:top w:val="single" w:sz="6" w:space="5" w:color="CCCCCC"/>
        <w:left w:val="single" w:sz="6" w:space="0" w:color="CCCCCC"/>
        <w:bottom w:val="single" w:sz="6" w:space="5" w:color="CCCCCC"/>
        <w:right w:val="single" w:sz="6" w:space="0" w:color="CCCCCC"/>
      </w:divBdr>
      <w:divsChild>
        <w:div w:id="2038191440">
          <w:marLeft w:val="0"/>
          <w:marRight w:val="0"/>
          <w:marTop w:val="0"/>
          <w:marBottom w:val="0"/>
          <w:divBdr>
            <w:top w:val="none" w:sz="0" w:space="0" w:color="auto"/>
            <w:left w:val="none" w:sz="0" w:space="0" w:color="auto"/>
            <w:bottom w:val="none" w:sz="0" w:space="0" w:color="auto"/>
            <w:right w:val="none" w:sz="0" w:space="0" w:color="auto"/>
          </w:divBdr>
          <w:divsChild>
            <w:div w:id="767189369">
              <w:marLeft w:val="0"/>
              <w:marRight w:val="0"/>
              <w:marTop w:val="0"/>
              <w:marBottom w:val="0"/>
              <w:divBdr>
                <w:top w:val="none" w:sz="0" w:space="0" w:color="auto"/>
                <w:left w:val="none" w:sz="0" w:space="0" w:color="auto"/>
                <w:bottom w:val="none" w:sz="0" w:space="0" w:color="auto"/>
                <w:right w:val="none" w:sz="0" w:space="0" w:color="auto"/>
              </w:divBdr>
            </w:div>
          </w:divsChild>
        </w:div>
        <w:div w:id="910314606">
          <w:marLeft w:val="0"/>
          <w:marRight w:val="0"/>
          <w:marTop w:val="0"/>
          <w:marBottom w:val="0"/>
          <w:divBdr>
            <w:top w:val="none" w:sz="0" w:space="0" w:color="auto"/>
            <w:left w:val="none" w:sz="0" w:space="0" w:color="auto"/>
            <w:bottom w:val="none" w:sz="0" w:space="0" w:color="auto"/>
            <w:right w:val="none" w:sz="0" w:space="0" w:color="auto"/>
          </w:divBdr>
          <w:divsChild>
            <w:div w:id="110980762">
              <w:marLeft w:val="0"/>
              <w:marRight w:val="0"/>
              <w:marTop w:val="0"/>
              <w:marBottom w:val="0"/>
              <w:divBdr>
                <w:top w:val="none" w:sz="0" w:space="0" w:color="auto"/>
                <w:left w:val="none" w:sz="0" w:space="0" w:color="auto"/>
                <w:bottom w:val="none" w:sz="0" w:space="0" w:color="auto"/>
                <w:right w:val="none" w:sz="0" w:space="0" w:color="auto"/>
              </w:divBdr>
            </w:div>
          </w:divsChild>
        </w:div>
        <w:div w:id="456684233">
          <w:marLeft w:val="0"/>
          <w:marRight w:val="0"/>
          <w:marTop w:val="0"/>
          <w:marBottom w:val="0"/>
          <w:divBdr>
            <w:top w:val="none" w:sz="0" w:space="0" w:color="auto"/>
            <w:left w:val="none" w:sz="0" w:space="0" w:color="auto"/>
            <w:bottom w:val="none" w:sz="0" w:space="0" w:color="auto"/>
            <w:right w:val="none" w:sz="0" w:space="0" w:color="auto"/>
          </w:divBdr>
          <w:divsChild>
            <w:div w:id="1053500659">
              <w:marLeft w:val="0"/>
              <w:marRight w:val="0"/>
              <w:marTop w:val="0"/>
              <w:marBottom w:val="0"/>
              <w:divBdr>
                <w:top w:val="none" w:sz="0" w:space="0" w:color="auto"/>
                <w:left w:val="none" w:sz="0" w:space="0" w:color="auto"/>
                <w:bottom w:val="none" w:sz="0" w:space="0" w:color="auto"/>
                <w:right w:val="none" w:sz="0" w:space="0" w:color="auto"/>
              </w:divBdr>
            </w:div>
          </w:divsChild>
        </w:div>
        <w:div w:id="1863007098">
          <w:marLeft w:val="0"/>
          <w:marRight w:val="0"/>
          <w:marTop w:val="0"/>
          <w:marBottom w:val="0"/>
          <w:divBdr>
            <w:top w:val="none" w:sz="0" w:space="0" w:color="auto"/>
            <w:left w:val="none" w:sz="0" w:space="0" w:color="auto"/>
            <w:bottom w:val="none" w:sz="0" w:space="0" w:color="auto"/>
            <w:right w:val="none" w:sz="0" w:space="0" w:color="auto"/>
          </w:divBdr>
          <w:divsChild>
            <w:div w:id="906912431">
              <w:marLeft w:val="0"/>
              <w:marRight w:val="0"/>
              <w:marTop w:val="0"/>
              <w:marBottom w:val="0"/>
              <w:divBdr>
                <w:top w:val="none" w:sz="0" w:space="0" w:color="auto"/>
                <w:left w:val="none" w:sz="0" w:space="0" w:color="auto"/>
                <w:bottom w:val="none" w:sz="0" w:space="0" w:color="auto"/>
                <w:right w:val="none" w:sz="0" w:space="0" w:color="auto"/>
              </w:divBdr>
            </w:div>
          </w:divsChild>
        </w:div>
        <w:div w:id="14234722">
          <w:marLeft w:val="0"/>
          <w:marRight w:val="0"/>
          <w:marTop w:val="0"/>
          <w:marBottom w:val="0"/>
          <w:divBdr>
            <w:top w:val="none" w:sz="0" w:space="0" w:color="auto"/>
            <w:left w:val="none" w:sz="0" w:space="0" w:color="auto"/>
            <w:bottom w:val="none" w:sz="0" w:space="0" w:color="auto"/>
            <w:right w:val="none" w:sz="0" w:space="0" w:color="auto"/>
          </w:divBdr>
          <w:divsChild>
            <w:div w:id="1081022752">
              <w:marLeft w:val="0"/>
              <w:marRight w:val="0"/>
              <w:marTop w:val="0"/>
              <w:marBottom w:val="0"/>
              <w:divBdr>
                <w:top w:val="none" w:sz="0" w:space="0" w:color="auto"/>
                <w:left w:val="none" w:sz="0" w:space="0" w:color="auto"/>
                <w:bottom w:val="none" w:sz="0" w:space="0" w:color="auto"/>
                <w:right w:val="none" w:sz="0" w:space="0" w:color="auto"/>
              </w:divBdr>
            </w:div>
          </w:divsChild>
        </w:div>
        <w:div w:id="1104153890">
          <w:marLeft w:val="0"/>
          <w:marRight w:val="0"/>
          <w:marTop w:val="0"/>
          <w:marBottom w:val="0"/>
          <w:divBdr>
            <w:top w:val="none" w:sz="0" w:space="0" w:color="auto"/>
            <w:left w:val="none" w:sz="0" w:space="0" w:color="auto"/>
            <w:bottom w:val="none" w:sz="0" w:space="0" w:color="auto"/>
            <w:right w:val="none" w:sz="0" w:space="0" w:color="auto"/>
          </w:divBdr>
          <w:divsChild>
            <w:div w:id="926034552">
              <w:marLeft w:val="0"/>
              <w:marRight w:val="0"/>
              <w:marTop w:val="0"/>
              <w:marBottom w:val="0"/>
              <w:divBdr>
                <w:top w:val="none" w:sz="0" w:space="0" w:color="auto"/>
                <w:left w:val="none" w:sz="0" w:space="0" w:color="auto"/>
                <w:bottom w:val="none" w:sz="0" w:space="0" w:color="auto"/>
                <w:right w:val="none" w:sz="0" w:space="0" w:color="auto"/>
              </w:divBdr>
            </w:div>
          </w:divsChild>
        </w:div>
        <w:div w:id="823744908">
          <w:marLeft w:val="0"/>
          <w:marRight w:val="0"/>
          <w:marTop w:val="0"/>
          <w:marBottom w:val="0"/>
          <w:divBdr>
            <w:top w:val="none" w:sz="0" w:space="0" w:color="auto"/>
            <w:left w:val="none" w:sz="0" w:space="0" w:color="auto"/>
            <w:bottom w:val="none" w:sz="0" w:space="0" w:color="auto"/>
            <w:right w:val="none" w:sz="0" w:space="0" w:color="auto"/>
          </w:divBdr>
          <w:divsChild>
            <w:div w:id="1778406981">
              <w:marLeft w:val="0"/>
              <w:marRight w:val="0"/>
              <w:marTop w:val="0"/>
              <w:marBottom w:val="0"/>
              <w:divBdr>
                <w:top w:val="none" w:sz="0" w:space="0" w:color="auto"/>
                <w:left w:val="none" w:sz="0" w:space="0" w:color="auto"/>
                <w:bottom w:val="none" w:sz="0" w:space="0" w:color="auto"/>
                <w:right w:val="none" w:sz="0" w:space="0" w:color="auto"/>
              </w:divBdr>
            </w:div>
          </w:divsChild>
        </w:div>
        <w:div w:id="270015321">
          <w:marLeft w:val="0"/>
          <w:marRight w:val="0"/>
          <w:marTop w:val="0"/>
          <w:marBottom w:val="0"/>
          <w:divBdr>
            <w:top w:val="none" w:sz="0" w:space="0" w:color="auto"/>
            <w:left w:val="none" w:sz="0" w:space="0" w:color="auto"/>
            <w:bottom w:val="none" w:sz="0" w:space="0" w:color="auto"/>
            <w:right w:val="none" w:sz="0" w:space="0" w:color="auto"/>
          </w:divBdr>
          <w:divsChild>
            <w:div w:id="2031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3805">
      <w:marLeft w:val="0"/>
      <w:marRight w:val="0"/>
      <w:marTop w:val="0"/>
      <w:marBottom w:val="0"/>
      <w:divBdr>
        <w:top w:val="single" w:sz="6" w:space="5" w:color="CCCCCC"/>
        <w:left w:val="single" w:sz="6" w:space="0" w:color="CCCCCC"/>
        <w:bottom w:val="single" w:sz="6" w:space="5" w:color="CCCCCC"/>
        <w:right w:val="single" w:sz="6" w:space="0" w:color="CCCCCC"/>
      </w:divBdr>
      <w:divsChild>
        <w:div w:id="1798913094">
          <w:marLeft w:val="0"/>
          <w:marRight w:val="0"/>
          <w:marTop w:val="0"/>
          <w:marBottom w:val="0"/>
          <w:divBdr>
            <w:top w:val="none" w:sz="0" w:space="0" w:color="auto"/>
            <w:left w:val="none" w:sz="0" w:space="0" w:color="auto"/>
            <w:bottom w:val="none" w:sz="0" w:space="0" w:color="auto"/>
            <w:right w:val="none" w:sz="0" w:space="0" w:color="auto"/>
          </w:divBdr>
          <w:divsChild>
            <w:div w:id="31270807">
              <w:marLeft w:val="0"/>
              <w:marRight w:val="0"/>
              <w:marTop w:val="0"/>
              <w:marBottom w:val="0"/>
              <w:divBdr>
                <w:top w:val="none" w:sz="0" w:space="0" w:color="auto"/>
                <w:left w:val="none" w:sz="0" w:space="0" w:color="auto"/>
                <w:bottom w:val="none" w:sz="0" w:space="0" w:color="auto"/>
                <w:right w:val="none" w:sz="0" w:space="0" w:color="auto"/>
              </w:divBdr>
            </w:div>
          </w:divsChild>
        </w:div>
        <w:div w:id="469641001">
          <w:marLeft w:val="0"/>
          <w:marRight w:val="0"/>
          <w:marTop w:val="0"/>
          <w:marBottom w:val="0"/>
          <w:divBdr>
            <w:top w:val="none" w:sz="0" w:space="0" w:color="auto"/>
            <w:left w:val="none" w:sz="0" w:space="0" w:color="auto"/>
            <w:bottom w:val="none" w:sz="0" w:space="0" w:color="auto"/>
            <w:right w:val="none" w:sz="0" w:space="0" w:color="auto"/>
          </w:divBdr>
          <w:divsChild>
            <w:div w:id="1914313620">
              <w:marLeft w:val="0"/>
              <w:marRight w:val="0"/>
              <w:marTop w:val="0"/>
              <w:marBottom w:val="0"/>
              <w:divBdr>
                <w:top w:val="none" w:sz="0" w:space="0" w:color="auto"/>
                <w:left w:val="none" w:sz="0" w:space="0" w:color="auto"/>
                <w:bottom w:val="none" w:sz="0" w:space="0" w:color="auto"/>
                <w:right w:val="none" w:sz="0" w:space="0" w:color="auto"/>
              </w:divBdr>
            </w:div>
          </w:divsChild>
        </w:div>
        <w:div w:id="322897795">
          <w:marLeft w:val="0"/>
          <w:marRight w:val="0"/>
          <w:marTop w:val="0"/>
          <w:marBottom w:val="0"/>
          <w:divBdr>
            <w:top w:val="none" w:sz="0" w:space="0" w:color="auto"/>
            <w:left w:val="none" w:sz="0" w:space="0" w:color="auto"/>
            <w:bottom w:val="none" w:sz="0" w:space="0" w:color="auto"/>
            <w:right w:val="none" w:sz="0" w:space="0" w:color="auto"/>
          </w:divBdr>
          <w:divsChild>
            <w:div w:id="1476754851">
              <w:marLeft w:val="0"/>
              <w:marRight w:val="0"/>
              <w:marTop w:val="0"/>
              <w:marBottom w:val="0"/>
              <w:divBdr>
                <w:top w:val="none" w:sz="0" w:space="0" w:color="auto"/>
                <w:left w:val="none" w:sz="0" w:space="0" w:color="auto"/>
                <w:bottom w:val="none" w:sz="0" w:space="0" w:color="auto"/>
                <w:right w:val="none" w:sz="0" w:space="0" w:color="auto"/>
              </w:divBdr>
            </w:div>
          </w:divsChild>
        </w:div>
        <w:div w:id="41759816">
          <w:marLeft w:val="0"/>
          <w:marRight w:val="0"/>
          <w:marTop w:val="0"/>
          <w:marBottom w:val="0"/>
          <w:divBdr>
            <w:top w:val="none" w:sz="0" w:space="0" w:color="auto"/>
            <w:left w:val="none" w:sz="0" w:space="0" w:color="auto"/>
            <w:bottom w:val="none" w:sz="0" w:space="0" w:color="auto"/>
            <w:right w:val="none" w:sz="0" w:space="0" w:color="auto"/>
          </w:divBdr>
          <w:divsChild>
            <w:div w:id="10437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43077">
      <w:marLeft w:val="0"/>
      <w:marRight w:val="0"/>
      <w:marTop w:val="0"/>
      <w:marBottom w:val="0"/>
      <w:divBdr>
        <w:top w:val="none" w:sz="0" w:space="0" w:color="auto"/>
        <w:left w:val="none" w:sz="0" w:space="0" w:color="auto"/>
        <w:bottom w:val="none" w:sz="0" w:space="0" w:color="auto"/>
        <w:right w:val="none" w:sz="0" w:space="0" w:color="auto"/>
      </w:divBdr>
      <w:divsChild>
        <w:div w:id="1416974638">
          <w:marLeft w:val="0"/>
          <w:marRight w:val="0"/>
          <w:marTop w:val="0"/>
          <w:marBottom w:val="0"/>
          <w:divBdr>
            <w:top w:val="none" w:sz="0" w:space="0" w:color="auto"/>
            <w:left w:val="none" w:sz="0" w:space="0" w:color="auto"/>
            <w:bottom w:val="none" w:sz="0" w:space="0" w:color="auto"/>
            <w:right w:val="none" w:sz="0" w:space="0" w:color="auto"/>
          </w:divBdr>
          <w:divsChild>
            <w:div w:id="426577232">
              <w:marLeft w:val="0"/>
              <w:marRight w:val="0"/>
              <w:marTop w:val="0"/>
              <w:marBottom w:val="0"/>
              <w:divBdr>
                <w:top w:val="none" w:sz="0" w:space="0" w:color="auto"/>
                <w:left w:val="none" w:sz="0" w:space="0" w:color="auto"/>
                <w:bottom w:val="none" w:sz="0" w:space="0" w:color="auto"/>
                <w:right w:val="none" w:sz="0" w:space="0" w:color="auto"/>
              </w:divBdr>
              <w:divsChild>
                <w:div w:id="385031197">
                  <w:marLeft w:val="0"/>
                  <w:marRight w:val="0"/>
                  <w:marTop w:val="0"/>
                  <w:marBottom w:val="0"/>
                  <w:divBdr>
                    <w:top w:val="none" w:sz="0" w:space="0" w:color="auto"/>
                    <w:left w:val="none" w:sz="0" w:space="0" w:color="auto"/>
                    <w:bottom w:val="none" w:sz="0" w:space="0" w:color="auto"/>
                    <w:right w:val="none" w:sz="0" w:space="0" w:color="auto"/>
                  </w:divBdr>
                  <w:divsChild>
                    <w:div w:id="1369718986">
                      <w:marLeft w:val="0"/>
                      <w:marRight w:val="420"/>
                      <w:marTop w:val="0"/>
                      <w:marBottom w:val="0"/>
                      <w:divBdr>
                        <w:top w:val="none" w:sz="0" w:space="0" w:color="auto"/>
                        <w:left w:val="none" w:sz="0" w:space="0" w:color="auto"/>
                        <w:bottom w:val="none" w:sz="0" w:space="0" w:color="auto"/>
                        <w:right w:val="none" w:sz="0" w:space="0" w:color="auto"/>
                      </w:divBdr>
                      <w:divsChild>
                        <w:div w:id="1044907107">
                          <w:marLeft w:val="0"/>
                          <w:marRight w:val="0"/>
                          <w:marTop w:val="0"/>
                          <w:marBottom w:val="0"/>
                          <w:divBdr>
                            <w:top w:val="none" w:sz="0" w:space="0" w:color="auto"/>
                            <w:left w:val="none" w:sz="0" w:space="0" w:color="auto"/>
                            <w:bottom w:val="none" w:sz="0" w:space="0" w:color="auto"/>
                            <w:right w:val="none" w:sz="0" w:space="0" w:color="auto"/>
                          </w:divBdr>
                          <w:divsChild>
                            <w:div w:id="1270313003">
                              <w:marLeft w:val="0"/>
                              <w:marRight w:val="0"/>
                              <w:marTop w:val="0"/>
                              <w:marBottom w:val="0"/>
                              <w:divBdr>
                                <w:top w:val="single" w:sz="6" w:space="0" w:color="BEBEBE"/>
                                <w:left w:val="single" w:sz="6" w:space="0" w:color="BEBEBE"/>
                                <w:bottom w:val="single" w:sz="6" w:space="0" w:color="BEBEBE"/>
                                <w:right w:val="single" w:sz="6" w:space="0" w:color="BEBEBE"/>
                              </w:divBdr>
                              <w:divsChild>
                                <w:div w:id="948663393">
                                  <w:marLeft w:val="0"/>
                                  <w:marRight w:val="0"/>
                                  <w:marTop w:val="0"/>
                                  <w:marBottom w:val="0"/>
                                  <w:divBdr>
                                    <w:top w:val="none" w:sz="0" w:space="0" w:color="auto"/>
                                    <w:left w:val="none" w:sz="0" w:space="0" w:color="auto"/>
                                    <w:bottom w:val="none" w:sz="0" w:space="0" w:color="auto"/>
                                    <w:right w:val="none" w:sz="0" w:space="0" w:color="auto"/>
                                  </w:divBdr>
                                  <w:divsChild>
                                    <w:div w:id="1020163469">
                                      <w:marLeft w:val="0"/>
                                      <w:marRight w:val="0"/>
                                      <w:marTop w:val="0"/>
                                      <w:marBottom w:val="0"/>
                                      <w:divBdr>
                                        <w:top w:val="none" w:sz="0" w:space="0" w:color="auto"/>
                                        <w:left w:val="none" w:sz="0" w:space="0" w:color="auto"/>
                                        <w:bottom w:val="single" w:sz="6" w:space="0" w:color="BEBEBE"/>
                                        <w:right w:val="none" w:sz="0" w:space="0" w:color="auto"/>
                                      </w:divBdr>
                                      <w:divsChild>
                                        <w:div w:id="105781033">
                                          <w:marLeft w:val="0"/>
                                          <w:marRight w:val="0"/>
                                          <w:marTop w:val="150"/>
                                          <w:marBottom w:val="0"/>
                                          <w:divBdr>
                                            <w:top w:val="none" w:sz="0" w:space="0" w:color="auto"/>
                                            <w:left w:val="none" w:sz="0" w:space="0" w:color="auto"/>
                                            <w:bottom w:val="none" w:sz="0" w:space="0" w:color="auto"/>
                                            <w:right w:val="none" w:sz="0" w:space="0" w:color="auto"/>
                                          </w:divBdr>
                                        </w:div>
                                        <w:div w:id="636766034">
                                          <w:marLeft w:val="0"/>
                                          <w:marRight w:val="0"/>
                                          <w:marTop w:val="240"/>
                                          <w:marBottom w:val="150"/>
                                          <w:divBdr>
                                            <w:top w:val="none" w:sz="0" w:space="0" w:color="auto"/>
                                            <w:left w:val="none" w:sz="0" w:space="0" w:color="auto"/>
                                            <w:bottom w:val="none" w:sz="0" w:space="0" w:color="auto"/>
                                            <w:right w:val="none" w:sz="0" w:space="0" w:color="auto"/>
                                          </w:divBdr>
                                          <w:divsChild>
                                            <w:div w:id="5241710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47869751">
                                      <w:marLeft w:val="0"/>
                                      <w:marRight w:val="0"/>
                                      <w:marTop w:val="0"/>
                                      <w:marBottom w:val="0"/>
                                      <w:divBdr>
                                        <w:top w:val="none" w:sz="0" w:space="0" w:color="auto"/>
                                        <w:left w:val="none" w:sz="0" w:space="0" w:color="auto"/>
                                        <w:bottom w:val="none" w:sz="0" w:space="0" w:color="auto"/>
                                        <w:right w:val="none" w:sz="0" w:space="0" w:color="auto"/>
                                      </w:divBdr>
                                      <w:divsChild>
                                        <w:div w:id="371852967">
                                          <w:marLeft w:val="0"/>
                                          <w:marRight w:val="0"/>
                                          <w:marTop w:val="0"/>
                                          <w:marBottom w:val="0"/>
                                          <w:divBdr>
                                            <w:top w:val="none" w:sz="0" w:space="0" w:color="auto"/>
                                            <w:left w:val="none" w:sz="0" w:space="0" w:color="auto"/>
                                            <w:bottom w:val="none" w:sz="0" w:space="0" w:color="auto"/>
                                            <w:right w:val="none" w:sz="0" w:space="0" w:color="auto"/>
                                          </w:divBdr>
                                          <w:divsChild>
                                            <w:div w:id="193929919">
                                              <w:marLeft w:val="0"/>
                                              <w:marRight w:val="0"/>
                                              <w:marTop w:val="0"/>
                                              <w:marBottom w:val="0"/>
                                              <w:divBdr>
                                                <w:top w:val="none" w:sz="0" w:space="0" w:color="auto"/>
                                                <w:left w:val="none" w:sz="0" w:space="0" w:color="auto"/>
                                                <w:bottom w:val="none" w:sz="0" w:space="0" w:color="auto"/>
                                                <w:right w:val="none" w:sz="0" w:space="0" w:color="auto"/>
                                              </w:divBdr>
                                              <w:divsChild>
                                                <w:div w:id="1359351799">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7278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423142">
              <w:marLeft w:val="0"/>
              <w:marRight w:val="0"/>
              <w:marTop w:val="0"/>
              <w:marBottom w:val="0"/>
              <w:divBdr>
                <w:top w:val="none" w:sz="0" w:space="0" w:color="auto"/>
                <w:left w:val="none" w:sz="0" w:space="0" w:color="auto"/>
                <w:bottom w:val="none" w:sz="0" w:space="0" w:color="auto"/>
                <w:right w:val="none" w:sz="0" w:space="0" w:color="auto"/>
              </w:divBdr>
              <w:divsChild>
                <w:div w:id="1792237023">
                  <w:marLeft w:val="0"/>
                  <w:marRight w:val="0"/>
                  <w:marTop w:val="0"/>
                  <w:marBottom w:val="0"/>
                  <w:divBdr>
                    <w:top w:val="single" w:sz="6" w:space="0" w:color="BEBEBE"/>
                    <w:left w:val="single" w:sz="6" w:space="0" w:color="BEBEBE"/>
                    <w:bottom w:val="single" w:sz="6" w:space="0" w:color="BEBEBE"/>
                    <w:right w:val="single" w:sz="6" w:space="0" w:color="BEBEBE"/>
                  </w:divBdr>
                  <w:divsChild>
                    <w:div w:id="3543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1646">
              <w:marLeft w:val="0"/>
              <w:marRight w:val="0"/>
              <w:marTop w:val="0"/>
              <w:marBottom w:val="0"/>
              <w:divBdr>
                <w:top w:val="none" w:sz="0" w:space="0" w:color="auto"/>
                <w:left w:val="none" w:sz="0" w:space="0" w:color="auto"/>
                <w:bottom w:val="none" w:sz="0" w:space="0" w:color="auto"/>
                <w:right w:val="none" w:sz="0" w:space="0" w:color="auto"/>
              </w:divBdr>
              <w:divsChild>
                <w:div w:id="1300383389">
                  <w:marLeft w:val="0"/>
                  <w:marRight w:val="0"/>
                  <w:marTop w:val="0"/>
                  <w:marBottom w:val="0"/>
                  <w:divBdr>
                    <w:top w:val="none" w:sz="0" w:space="0" w:color="auto"/>
                    <w:left w:val="none" w:sz="0" w:space="0" w:color="auto"/>
                    <w:bottom w:val="none" w:sz="0" w:space="0" w:color="auto"/>
                    <w:right w:val="none" w:sz="0" w:space="0" w:color="auto"/>
                  </w:divBdr>
                  <w:divsChild>
                    <w:div w:id="476806261">
                      <w:marLeft w:val="180"/>
                      <w:marRight w:val="0"/>
                      <w:marTop w:val="0"/>
                      <w:marBottom w:val="0"/>
                      <w:divBdr>
                        <w:top w:val="none" w:sz="0" w:space="0" w:color="auto"/>
                        <w:left w:val="none" w:sz="0" w:space="0" w:color="auto"/>
                        <w:bottom w:val="none" w:sz="0" w:space="0" w:color="auto"/>
                        <w:right w:val="none" w:sz="0" w:space="0" w:color="auto"/>
                      </w:divBdr>
                      <w:divsChild>
                        <w:div w:id="626621006">
                          <w:marLeft w:val="0"/>
                          <w:marRight w:val="0"/>
                          <w:marTop w:val="0"/>
                          <w:marBottom w:val="0"/>
                          <w:divBdr>
                            <w:top w:val="none" w:sz="0" w:space="0" w:color="auto"/>
                            <w:left w:val="none" w:sz="0" w:space="0" w:color="auto"/>
                            <w:bottom w:val="none" w:sz="0" w:space="0" w:color="auto"/>
                            <w:right w:val="none" w:sz="0" w:space="0" w:color="auto"/>
                          </w:divBdr>
                          <w:divsChild>
                            <w:div w:id="836650920">
                              <w:marLeft w:val="0"/>
                              <w:marRight w:val="0"/>
                              <w:marTop w:val="15"/>
                              <w:marBottom w:val="0"/>
                              <w:divBdr>
                                <w:top w:val="none" w:sz="0" w:space="0" w:color="auto"/>
                                <w:left w:val="none" w:sz="0" w:space="0" w:color="auto"/>
                                <w:bottom w:val="none" w:sz="0" w:space="0" w:color="auto"/>
                                <w:right w:val="none" w:sz="0" w:space="0" w:color="auto"/>
                              </w:divBdr>
                            </w:div>
                            <w:div w:id="246964055">
                              <w:marLeft w:val="45"/>
                              <w:marRight w:val="60"/>
                              <w:marTop w:val="30"/>
                              <w:marBottom w:val="15"/>
                              <w:divBdr>
                                <w:top w:val="none" w:sz="0" w:space="0" w:color="auto"/>
                                <w:left w:val="none" w:sz="0" w:space="0" w:color="auto"/>
                                <w:bottom w:val="none" w:sz="0" w:space="0" w:color="auto"/>
                                <w:right w:val="none" w:sz="0" w:space="0" w:color="auto"/>
                              </w:divBdr>
                            </w:div>
                          </w:divsChild>
                        </w:div>
                      </w:divsChild>
                    </w:div>
                  </w:divsChild>
                </w:div>
                <w:div w:id="312418574">
                  <w:marLeft w:val="0"/>
                  <w:marRight w:val="0"/>
                  <w:marTop w:val="0"/>
                  <w:marBottom w:val="0"/>
                  <w:divBdr>
                    <w:top w:val="none" w:sz="0" w:space="0" w:color="auto"/>
                    <w:left w:val="none" w:sz="0" w:space="0" w:color="auto"/>
                    <w:bottom w:val="none" w:sz="0" w:space="0" w:color="auto"/>
                    <w:right w:val="none" w:sz="0" w:space="0" w:color="auto"/>
                  </w:divBdr>
                </w:div>
                <w:div w:id="989360803">
                  <w:marLeft w:val="0"/>
                  <w:marRight w:val="0"/>
                  <w:marTop w:val="0"/>
                  <w:marBottom w:val="0"/>
                  <w:divBdr>
                    <w:top w:val="none" w:sz="0" w:space="0" w:color="auto"/>
                    <w:left w:val="none" w:sz="0" w:space="0" w:color="auto"/>
                    <w:bottom w:val="none" w:sz="0" w:space="0" w:color="auto"/>
                    <w:right w:val="none" w:sz="0" w:space="0" w:color="auto"/>
                  </w:divBdr>
                </w:div>
                <w:div w:id="40330336">
                  <w:marLeft w:val="0"/>
                  <w:marRight w:val="0"/>
                  <w:marTop w:val="0"/>
                  <w:marBottom w:val="0"/>
                  <w:divBdr>
                    <w:top w:val="none" w:sz="0" w:space="0" w:color="auto"/>
                    <w:left w:val="none" w:sz="0" w:space="0" w:color="auto"/>
                    <w:bottom w:val="none" w:sz="0" w:space="0" w:color="auto"/>
                    <w:right w:val="none" w:sz="0" w:space="0" w:color="auto"/>
                  </w:divBdr>
                </w:div>
                <w:div w:id="15132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B02D1D686404192CB572C2CAAAC32" ma:contentTypeVersion="1" ma:contentTypeDescription="Create a new document." ma:contentTypeScope="" ma:versionID="5e995d3125130d9e15c15229215499c8">
  <xsd:schema xmlns:xsd="http://www.w3.org/2001/XMLSchema" xmlns:xs="http://www.w3.org/2001/XMLSchema" xmlns:p="http://schemas.microsoft.com/office/2006/metadata/properties" xmlns:ns1="http://schemas.microsoft.com/sharepoint/v3" xmlns:ns2="536e90f3-28f6-43a2-9886-69104c66b47c" targetNamespace="http://schemas.microsoft.com/office/2006/metadata/properties" ma:root="true" ma:fieldsID="55da2c33495ab5c7a95f6366e55b278d" ns1:_="" ns2:_="">
    <xsd:import namespace="http://schemas.microsoft.com/sharepoint/v3"/>
    <xsd:import namespace="536e90f3-28f6-43a2-9886-69104c66b4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e90f3-28f6-43a2-9886-69104c66b47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36e90f3-28f6-43a2-9886-69104c66b47c">VMCDCHTSR4DK-1797567310-308</_dlc_DocId>
    <_dlc_DocIdUrl xmlns="536e90f3-28f6-43a2-9886-69104c66b47c">
      <Url>http://cms-mof/_layouts/DocIdRedir.aspx?ID=VMCDCHTSR4DK-1797567310-308</Url>
      <Description>VMCDCHTSR4DK-1797567310-308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DEB60D-383C-4199-8E14-3EB10476EACE}"/>
</file>

<file path=customXml/itemProps2.xml><?xml version="1.0" encoding="utf-8"?>
<ds:datastoreItem xmlns:ds="http://schemas.openxmlformats.org/officeDocument/2006/customXml" ds:itemID="{2463B1CE-030A-4A56-AE7D-531648A1033A}"/>
</file>

<file path=customXml/itemProps3.xml><?xml version="1.0" encoding="utf-8"?>
<ds:datastoreItem xmlns:ds="http://schemas.openxmlformats.org/officeDocument/2006/customXml" ds:itemID="{5696A7F1-4444-4E19-B98A-C90FFDB686C2}"/>
</file>

<file path=customXml/itemProps4.xml><?xml version="1.0" encoding="utf-8"?>
<ds:datastoreItem xmlns:ds="http://schemas.openxmlformats.org/officeDocument/2006/customXml" ds:itemID="{F654C132-80A2-4676-89C6-111C42997E84}"/>
</file>

<file path=docProps/app.xml><?xml version="1.0" encoding="utf-8"?>
<Properties xmlns="http://schemas.openxmlformats.org/officeDocument/2006/extended-properties" xmlns:vt="http://schemas.openxmlformats.org/officeDocument/2006/docPropsVTypes">
  <Template>Normal</Template>
  <TotalTime>2978</TotalTime>
  <Pages>15</Pages>
  <Words>6426</Words>
  <Characters>36629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GZFZAchievementsEng</dc:title>
  <dc:creator>alityan</dc:creator>
  <cp:lastModifiedBy>kashif.javed</cp:lastModifiedBy>
  <cp:revision>764</cp:revision>
  <dcterms:created xsi:type="dcterms:W3CDTF">2013-08-16T22:19:00Z</dcterms:created>
  <dcterms:modified xsi:type="dcterms:W3CDTF">2013-08-28T12:13:00Z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0x0101007CFB02D1D686404192CB572C2CAAAC32</vt:lpwstr>
  </property>
  <property fmtid="{D5CDD505-2E9C-101B-9397-08002B2CF9AE}" pid="3" name="_dlc_DocIdItemGuid">
    <vt:lpwstr>3587f066-ddb2-41ff-bd2f-c8b5f3eaaa4d</vt:lpwstr>
  </property>
</Properties>
</file>